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B3" w:rsidRDefault="00780E03" w:rsidP="00474A33">
      <w:pPr>
        <w:pStyle w:val="Style1"/>
        <w:widowControl/>
        <w:spacing w:line="240" w:lineRule="auto"/>
        <w:rPr>
          <w:rStyle w:val="FontStyle11"/>
        </w:rPr>
      </w:pPr>
      <w:bookmarkStart w:id="0" w:name="_GoBack"/>
      <w:bookmarkEnd w:id="0"/>
      <w:r w:rsidRPr="00176F75">
        <w:rPr>
          <w:rStyle w:val="FontStyle11"/>
        </w:rPr>
        <w:t>П</w:t>
      </w:r>
      <w:r w:rsidR="00BC02E7" w:rsidRPr="00176F75">
        <w:rPr>
          <w:rStyle w:val="FontStyle11"/>
        </w:rPr>
        <w:t>оказател</w:t>
      </w:r>
      <w:r w:rsidRPr="00176F75">
        <w:rPr>
          <w:rStyle w:val="FontStyle11"/>
        </w:rPr>
        <w:t>и деятельности предприятия,</w:t>
      </w:r>
    </w:p>
    <w:p w:rsidR="00CB13B3" w:rsidRDefault="00780E03" w:rsidP="00DC09E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возглавляемого руководителем</w:t>
      </w:r>
      <w:r w:rsidR="009522D6" w:rsidRPr="00176F75">
        <w:rPr>
          <w:rStyle w:val="FontStyle11"/>
        </w:rPr>
        <w:t>,</w:t>
      </w:r>
      <w:r w:rsidR="00CB13B3">
        <w:rPr>
          <w:rStyle w:val="FontStyle11"/>
        </w:rPr>
        <w:t xml:space="preserve"> </w:t>
      </w:r>
      <w:r w:rsidRPr="00176F75">
        <w:rPr>
          <w:rStyle w:val="FontStyle11"/>
        </w:rPr>
        <w:t xml:space="preserve">выдвинутым к участию в конкурсе </w:t>
      </w:r>
    </w:p>
    <w:p w:rsidR="0015407F" w:rsidRDefault="00BC02E7" w:rsidP="00DC09E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«Руководитель года</w:t>
      </w:r>
      <w:r w:rsidR="00780E03" w:rsidRPr="00176F75">
        <w:rPr>
          <w:rStyle w:val="FontStyle11"/>
        </w:rPr>
        <w:t>-</w:t>
      </w:r>
      <w:r w:rsidRPr="00176F75">
        <w:rPr>
          <w:rStyle w:val="FontStyle11"/>
        </w:rPr>
        <w:t>20</w:t>
      </w:r>
      <w:r w:rsidR="001165F6">
        <w:rPr>
          <w:rStyle w:val="FontStyle11"/>
        </w:rPr>
        <w:t>20</w:t>
      </w:r>
      <w:r w:rsidR="00780E03" w:rsidRPr="00176F75">
        <w:rPr>
          <w:rStyle w:val="FontStyle11"/>
        </w:rPr>
        <w:t xml:space="preserve">» </w:t>
      </w:r>
    </w:p>
    <w:p w:rsidR="00780E03" w:rsidRPr="00176F75" w:rsidRDefault="00780E03" w:rsidP="00DC09EB">
      <w:pPr>
        <w:pStyle w:val="Style1"/>
        <w:widowControl/>
        <w:spacing w:line="240" w:lineRule="auto"/>
        <w:rPr>
          <w:b/>
          <w:color w:val="000000"/>
          <w:spacing w:val="-4"/>
          <w:sz w:val="26"/>
          <w:szCs w:val="26"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Pr="00176F75">
        <w:rPr>
          <w:b/>
          <w:color w:val="000000"/>
          <w:sz w:val="26"/>
          <w:szCs w:val="26"/>
        </w:rPr>
        <w:t xml:space="preserve">«За высокую </w:t>
      </w:r>
      <w:r w:rsidRPr="00176F75">
        <w:rPr>
          <w:b/>
          <w:color w:val="000000"/>
          <w:spacing w:val="-4"/>
          <w:sz w:val="26"/>
          <w:szCs w:val="26"/>
        </w:rPr>
        <w:t>конкурентоспособность»</w:t>
      </w:r>
    </w:p>
    <w:p w:rsidR="00DC09EB" w:rsidRPr="00DC09EB" w:rsidRDefault="00DC09EB" w:rsidP="00DC09EB">
      <w:pPr>
        <w:pStyle w:val="Style1"/>
        <w:widowControl/>
        <w:spacing w:line="240" w:lineRule="auto"/>
        <w:rPr>
          <w:color w:val="000000"/>
          <w:spacing w:val="-4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46"/>
        <w:gridCol w:w="7075"/>
        <w:gridCol w:w="1205"/>
        <w:gridCol w:w="1205"/>
      </w:tblGrid>
      <w:tr w:rsidR="00DC09EB" w:rsidRPr="00176F75" w:rsidTr="00F35422">
        <w:tc>
          <w:tcPr>
            <w:tcW w:w="546" w:type="dxa"/>
          </w:tcPr>
          <w:p w:rsidR="00DC09EB" w:rsidRPr="006D584A" w:rsidRDefault="00DC09EB" w:rsidP="00701DB4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4"/>
                <w:szCs w:val="24"/>
              </w:rPr>
            </w:pPr>
            <w:r w:rsidRPr="006D584A">
              <w:rPr>
                <w:rStyle w:val="FontStyle11"/>
                <w:b/>
                <w:sz w:val="24"/>
                <w:szCs w:val="24"/>
              </w:rPr>
              <w:t>№</w:t>
            </w:r>
          </w:p>
        </w:tc>
        <w:tc>
          <w:tcPr>
            <w:tcW w:w="7075" w:type="dxa"/>
          </w:tcPr>
          <w:p w:rsidR="00DC09EB" w:rsidRPr="006D584A" w:rsidRDefault="00DC09EB" w:rsidP="00323B8D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6D584A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05" w:type="dxa"/>
          </w:tcPr>
          <w:p w:rsidR="00DC09EB" w:rsidRPr="006D584A" w:rsidRDefault="00DC09EB" w:rsidP="00323B8D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D584A">
              <w:rPr>
                <w:b/>
                <w:color w:val="000000"/>
                <w:spacing w:val="-1"/>
                <w:sz w:val="24"/>
                <w:szCs w:val="24"/>
              </w:rPr>
              <w:t>за 9 мес.</w:t>
            </w:r>
            <w:r w:rsidR="00D62379" w:rsidRPr="006D584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D62379" w:rsidRPr="006D584A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05" w:type="dxa"/>
          </w:tcPr>
          <w:p w:rsidR="00DC09EB" w:rsidRPr="006D584A" w:rsidRDefault="00DC09EB" w:rsidP="00323B8D">
            <w:pPr>
              <w:jc w:val="center"/>
              <w:rPr>
                <w:b/>
                <w:color w:val="000000"/>
                <w:spacing w:val="-11"/>
              </w:rPr>
            </w:pPr>
            <w:r w:rsidRPr="006D584A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6D584A" w:rsidRDefault="00DC09EB" w:rsidP="00D54BFA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6D584A">
              <w:rPr>
                <w:b/>
                <w:color w:val="000000"/>
                <w:spacing w:val="-11"/>
              </w:rPr>
              <w:t>за</w:t>
            </w:r>
            <w:r w:rsidRPr="006D584A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</w:tc>
      </w:tr>
      <w:tr w:rsidR="00E54EA7" w:rsidRPr="00323B8D" w:rsidTr="00E54EA7">
        <w:tc>
          <w:tcPr>
            <w:tcW w:w="546" w:type="dxa"/>
          </w:tcPr>
          <w:p w:rsidR="00E54EA7" w:rsidRPr="006D584A" w:rsidRDefault="00E54EA7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6D584A" w:rsidRDefault="00E54EA7" w:rsidP="0015407F">
            <w:pPr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Наличие утвержденной стратегии (бизнес-плана) развития предприятия</w:t>
            </w:r>
            <w:r w:rsidR="00906469" w:rsidRPr="006D584A">
              <w:rPr>
                <w:color w:val="000000"/>
              </w:rPr>
              <w:t xml:space="preserve"> (</w:t>
            </w:r>
            <w:r w:rsidR="00071A9D">
              <w:rPr>
                <w:color w:val="000000"/>
              </w:rPr>
              <w:t xml:space="preserve">с указанием </w:t>
            </w:r>
            <w:r w:rsidR="00906469" w:rsidRPr="006D584A">
              <w:rPr>
                <w:color w:val="000000"/>
              </w:rPr>
              <w:t>дат</w:t>
            </w:r>
            <w:r w:rsidR="00071A9D">
              <w:rPr>
                <w:color w:val="000000"/>
              </w:rPr>
              <w:t>ы</w:t>
            </w:r>
            <w:r w:rsidR="00906469" w:rsidRPr="006D584A">
              <w:rPr>
                <w:color w:val="000000"/>
              </w:rPr>
              <w:t xml:space="preserve"> принятия и срок</w:t>
            </w:r>
            <w:r w:rsidR="00071A9D">
              <w:rPr>
                <w:color w:val="000000"/>
              </w:rPr>
              <w:t>а</w:t>
            </w:r>
            <w:r w:rsidR="00906469" w:rsidRPr="006D584A">
              <w:rPr>
                <w:color w:val="000000"/>
              </w:rPr>
              <w:t xml:space="preserve"> действия или стади</w:t>
            </w:r>
            <w:r w:rsidR="006A00A7">
              <w:rPr>
                <w:color w:val="000000"/>
              </w:rPr>
              <w:t>и</w:t>
            </w:r>
            <w:r w:rsidR="00906469" w:rsidRPr="006D584A">
              <w:rPr>
                <w:color w:val="000000"/>
              </w:rPr>
              <w:t xml:space="preserve"> разработки)</w:t>
            </w:r>
          </w:p>
        </w:tc>
        <w:tc>
          <w:tcPr>
            <w:tcW w:w="2410" w:type="dxa"/>
            <w:gridSpan w:val="2"/>
          </w:tcPr>
          <w:p w:rsidR="00E54EA7" w:rsidRPr="006D584A" w:rsidRDefault="00E54EA7" w:rsidP="00323B8D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546" w:type="dxa"/>
          </w:tcPr>
          <w:p w:rsidR="00E54EA7" w:rsidRPr="006D584A" w:rsidRDefault="00E54EA7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6D584A" w:rsidRDefault="00E54EA7" w:rsidP="00906469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t xml:space="preserve">Наличие принятой корпоративной программы повышения производительности труда </w:t>
            </w:r>
            <w:r w:rsidR="00906469" w:rsidRPr="006D584A">
              <w:rPr>
                <w:color w:val="000000"/>
              </w:rPr>
              <w:t>(</w:t>
            </w:r>
            <w:r w:rsidR="00B46A33">
              <w:rPr>
                <w:color w:val="000000"/>
              </w:rPr>
              <w:t xml:space="preserve">с указанием </w:t>
            </w:r>
            <w:r w:rsidR="00906469" w:rsidRPr="006D584A">
              <w:rPr>
                <w:color w:val="000000"/>
              </w:rPr>
              <w:t>дат</w:t>
            </w:r>
            <w:r w:rsidR="00B46A33">
              <w:rPr>
                <w:color w:val="000000"/>
              </w:rPr>
              <w:t>ы</w:t>
            </w:r>
            <w:r w:rsidR="00906469" w:rsidRPr="006D584A">
              <w:rPr>
                <w:color w:val="000000"/>
              </w:rPr>
              <w:t xml:space="preserve"> принятия и срок</w:t>
            </w:r>
            <w:r w:rsidR="00B46A33">
              <w:rPr>
                <w:color w:val="000000"/>
              </w:rPr>
              <w:t>а</w:t>
            </w:r>
            <w:r w:rsidR="00906469" w:rsidRPr="006D584A">
              <w:rPr>
                <w:color w:val="000000"/>
              </w:rPr>
              <w:t xml:space="preserve"> действия или стади</w:t>
            </w:r>
            <w:r w:rsidR="00B46A33">
              <w:rPr>
                <w:color w:val="000000"/>
              </w:rPr>
              <w:t xml:space="preserve">и </w:t>
            </w:r>
            <w:r w:rsidR="00906469" w:rsidRPr="006D584A">
              <w:rPr>
                <w:color w:val="000000"/>
              </w:rPr>
              <w:t>разработки)</w:t>
            </w:r>
          </w:p>
        </w:tc>
        <w:tc>
          <w:tcPr>
            <w:tcW w:w="2410" w:type="dxa"/>
            <w:gridSpan w:val="2"/>
          </w:tcPr>
          <w:p w:rsidR="00E54EA7" w:rsidRPr="006D584A" w:rsidRDefault="00E54EA7" w:rsidP="00CB13B3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546" w:type="dxa"/>
          </w:tcPr>
          <w:p w:rsidR="00E54EA7" w:rsidRPr="006D584A" w:rsidRDefault="00E54EA7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6D584A" w:rsidRDefault="00E54EA7" w:rsidP="00906469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t xml:space="preserve">Наличие принятой корпоративной программы инновационного развития </w:t>
            </w:r>
            <w:r w:rsidR="00906469" w:rsidRPr="006D584A">
              <w:rPr>
                <w:color w:val="000000"/>
              </w:rPr>
              <w:t>(</w:t>
            </w:r>
            <w:r w:rsidR="00884F75">
              <w:rPr>
                <w:color w:val="000000"/>
              </w:rPr>
              <w:t xml:space="preserve">с указанием </w:t>
            </w:r>
            <w:r w:rsidR="00906469" w:rsidRPr="006D584A">
              <w:rPr>
                <w:color w:val="000000"/>
              </w:rPr>
              <w:t>дат</w:t>
            </w:r>
            <w:r w:rsidR="00884F75">
              <w:rPr>
                <w:color w:val="000000"/>
              </w:rPr>
              <w:t>ы</w:t>
            </w:r>
            <w:r w:rsidR="00906469" w:rsidRPr="006D584A">
              <w:rPr>
                <w:color w:val="000000"/>
              </w:rPr>
              <w:t xml:space="preserve"> принятия и срок</w:t>
            </w:r>
            <w:r w:rsidR="00884F75">
              <w:rPr>
                <w:color w:val="000000"/>
              </w:rPr>
              <w:t>а</w:t>
            </w:r>
            <w:r w:rsidR="00906469" w:rsidRPr="006D584A">
              <w:rPr>
                <w:color w:val="000000"/>
              </w:rPr>
              <w:t xml:space="preserve"> действия или стади</w:t>
            </w:r>
            <w:r w:rsidR="00884F75">
              <w:rPr>
                <w:color w:val="000000"/>
              </w:rPr>
              <w:t xml:space="preserve">и </w:t>
            </w:r>
            <w:r w:rsidR="00906469" w:rsidRPr="006D584A">
              <w:rPr>
                <w:color w:val="000000"/>
              </w:rPr>
              <w:t>разработки)</w:t>
            </w:r>
          </w:p>
        </w:tc>
        <w:tc>
          <w:tcPr>
            <w:tcW w:w="2410" w:type="dxa"/>
            <w:gridSpan w:val="2"/>
          </w:tcPr>
          <w:p w:rsidR="00E54EA7" w:rsidRPr="006D584A" w:rsidRDefault="00E54EA7" w:rsidP="00CB13B3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546" w:type="dxa"/>
          </w:tcPr>
          <w:p w:rsidR="00E54EA7" w:rsidRPr="006D584A" w:rsidRDefault="00E54EA7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6D584A" w:rsidRDefault="00E54EA7" w:rsidP="00592B0E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t xml:space="preserve">Наличие внедренной системы управления предприятием на основе использования информационных технологий </w:t>
            </w:r>
            <w:r w:rsidR="00906469" w:rsidRPr="006D584A">
              <w:rPr>
                <w:color w:val="000000"/>
              </w:rPr>
              <w:t>(</w:t>
            </w:r>
            <w:r w:rsidR="00BC5C02">
              <w:rPr>
                <w:color w:val="000000"/>
              </w:rPr>
              <w:t xml:space="preserve">с указанием </w:t>
            </w:r>
            <w:r w:rsidR="00592B0E" w:rsidRPr="006D584A">
              <w:rPr>
                <w:color w:val="000000"/>
              </w:rPr>
              <w:t>год</w:t>
            </w:r>
            <w:r w:rsidR="00BC5C02">
              <w:rPr>
                <w:color w:val="000000"/>
              </w:rPr>
              <w:t>а</w:t>
            </w:r>
            <w:r w:rsidR="00592B0E" w:rsidRPr="006D584A">
              <w:rPr>
                <w:color w:val="000000"/>
              </w:rPr>
              <w:t xml:space="preserve"> внедрения</w:t>
            </w:r>
            <w:r w:rsidR="00906469" w:rsidRPr="006D584A">
              <w:rPr>
                <w:color w:val="000000"/>
              </w:rPr>
              <w:t xml:space="preserve"> или стади</w:t>
            </w:r>
            <w:r w:rsidR="00C92D4E">
              <w:rPr>
                <w:color w:val="000000"/>
              </w:rPr>
              <w:t>и</w:t>
            </w:r>
            <w:r w:rsidR="00906469" w:rsidRPr="006D584A">
              <w:rPr>
                <w:color w:val="000000"/>
              </w:rPr>
              <w:t xml:space="preserve"> разработки)</w:t>
            </w:r>
          </w:p>
        </w:tc>
        <w:tc>
          <w:tcPr>
            <w:tcW w:w="2410" w:type="dxa"/>
            <w:gridSpan w:val="2"/>
          </w:tcPr>
          <w:p w:rsidR="00E54EA7" w:rsidRPr="006D584A" w:rsidRDefault="00E54EA7" w:rsidP="00CB13B3">
            <w:pPr>
              <w:jc w:val="both"/>
              <w:rPr>
                <w:color w:val="000000"/>
              </w:rPr>
            </w:pPr>
          </w:p>
        </w:tc>
      </w:tr>
      <w:tr w:rsidR="00592B0E" w:rsidRPr="00323B8D" w:rsidTr="00F35422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Производительность труда (</w:t>
            </w:r>
            <w:r w:rsidR="008F176C" w:rsidRPr="006D584A">
              <w:rPr>
                <w:color w:val="000000"/>
              </w:rPr>
              <w:t>добавленная стоимость, отнесенная к среднесписочной численности работников</w:t>
            </w:r>
            <w:r w:rsidRPr="006D584A">
              <w:rPr>
                <w:color w:val="000000"/>
              </w:rPr>
              <w:t>), тыс.рублей</w:t>
            </w: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F35422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Темп роста производительности труда, %</w:t>
            </w: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F35422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F35422">
        <w:trPr>
          <w:trHeight w:val="288"/>
        </w:trPr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10AF" w:rsidRPr="006D584A" w:rsidRDefault="00D010AF" w:rsidP="00592B0E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D010AF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F35422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Темп роста</w:t>
            </w:r>
            <w:r w:rsidRPr="006D584A">
              <w:rPr>
                <w:b/>
                <w:color w:val="000000"/>
              </w:rPr>
              <w:t xml:space="preserve"> </w:t>
            </w:r>
            <w:r w:rsidRPr="006D584A">
              <w:rPr>
                <w:color w:val="000000"/>
              </w:rPr>
              <w:t>компании (</w:t>
            </w:r>
            <w:r w:rsidRPr="006D584A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color w:val="000000"/>
              </w:rPr>
            </w:pPr>
          </w:p>
        </w:tc>
      </w:tr>
      <w:tr w:rsidR="00592B0E" w:rsidRPr="00323B8D" w:rsidTr="00F35422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6D584A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92B0E" w:rsidRPr="00323B8D" w:rsidTr="00F35422">
        <w:tc>
          <w:tcPr>
            <w:tcW w:w="546" w:type="dxa"/>
          </w:tcPr>
          <w:p w:rsidR="00592B0E" w:rsidRPr="006D584A" w:rsidRDefault="00592B0E" w:rsidP="00841036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92B0E" w:rsidRPr="006D584A" w:rsidRDefault="00592B0E" w:rsidP="00592B0E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6D584A">
              <w:rPr>
                <w:rStyle w:val="FontStyle11"/>
                <w:sz w:val="24"/>
                <w:szCs w:val="24"/>
              </w:rPr>
              <w:t>Темп роста</w:t>
            </w:r>
            <w:r w:rsidR="004255DD" w:rsidRPr="006D584A">
              <w:rPr>
                <w:rStyle w:val="FontStyle11"/>
                <w:sz w:val="24"/>
                <w:szCs w:val="24"/>
              </w:rPr>
              <w:t xml:space="preserve"> </w:t>
            </w:r>
            <w:r w:rsidRPr="006D584A">
              <w:rPr>
                <w:rStyle w:val="FontStyle11"/>
                <w:sz w:val="24"/>
                <w:szCs w:val="24"/>
              </w:rPr>
              <w:t>средней заработной платы, %</w:t>
            </w: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592B0E" w:rsidRPr="006D584A" w:rsidRDefault="00592B0E" w:rsidP="00592B0E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D02617" w:rsidRPr="00323B8D" w:rsidTr="00F35422">
        <w:tc>
          <w:tcPr>
            <w:tcW w:w="546" w:type="dxa"/>
          </w:tcPr>
          <w:p w:rsidR="00D02617" w:rsidRPr="00D02617" w:rsidRDefault="00D02617" w:rsidP="00D02617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2617" w:rsidRPr="00D02617" w:rsidRDefault="00D02617" w:rsidP="00D02617">
            <w:pPr>
              <w:pStyle w:val="Style1"/>
              <w:widowControl/>
              <w:spacing w:line="240" w:lineRule="auto"/>
              <w:ind w:left="-99"/>
              <w:jc w:val="both"/>
              <w:rPr>
                <w:rStyle w:val="FontStyle11"/>
                <w:sz w:val="24"/>
                <w:szCs w:val="24"/>
              </w:rPr>
            </w:pPr>
            <w:r w:rsidRPr="00D02617">
              <w:rPr>
                <w:rStyle w:val="FontStyle11"/>
                <w:sz w:val="24"/>
                <w:szCs w:val="24"/>
              </w:rPr>
              <w:t>Рентабельность производства, %</w:t>
            </w: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D02617" w:rsidRPr="00323B8D" w:rsidTr="00F35422">
        <w:tc>
          <w:tcPr>
            <w:tcW w:w="546" w:type="dxa"/>
          </w:tcPr>
          <w:p w:rsidR="00D02617" w:rsidRPr="006D584A" w:rsidRDefault="00D02617" w:rsidP="00D02617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2617" w:rsidRPr="006D584A" w:rsidRDefault="00D02617" w:rsidP="00D02617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 xml:space="preserve">Доля экспортируемой продукции в объеме </w:t>
            </w:r>
            <w:r w:rsidRPr="00A966F2">
              <w:rPr>
                <w:color w:val="000000"/>
              </w:rPr>
              <w:t>отгруженных товаров (продукции), выполненных работ, услуг</w:t>
            </w:r>
            <w:r w:rsidRPr="006D584A">
              <w:rPr>
                <w:color w:val="000000"/>
              </w:rPr>
              <w:t>, %</w:t>
            </w: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</w:tr>
      <w:tr w:rsidR="00D02617" w:rsidRPr="00323B8D" w:rsidTr="00F35422">
        <w:tc>
          <w:tcPr>
            <w:tcW w:w="546" w:type="dxa"/>
          </w:tcPr>
          <w:p w:rsidR="00D02617" w:rsidRPr="006D584A" w:rsidRDefault="00D02617" w:rsidP="00D02617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2617" w:rsidRPr="006D584A" w:rsidRDefault="00D02617" w:rsidP="00D02617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 xml:space="preserve">Темп роста </w:t>
            </w:r>
            <w:r>
              <w:rPr>
                <w:color w:val="000000"/>
              </w:rPr>
              <w:t>объема</w:t>
            </w:r>
            <w:r w:rsidRPr="006D584A">
              <w:rPr>
                <w:color w:val="000000"/>
              </w:rPr>
              <w:t xml:space="preserve"> экспортируемой продукции, %</w:t>
            </w: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</w:tr>
      <w:tr w:rsidR="00D02617" w:rsidRPr="00323B8D" w:rsidTr="00F35422">
        <w:tc>
          <w:tcPr>
            <w:tcW w:w="546" w:type="dxa"/>
          </w:tcPr>
          <w:p w:rsidR="00D02617" w:rsidRPr="006D584A" w:rsidRDefault="00D02617" w:rsidP="00D02617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2617" w:rsidRPr="006D584A" w:rsidRDefault="00D02617" w:rsidP="00D02617">
            <w:pPr>
              <w:shd w:val="clear" w:color="auto" w:fill="FFFFFF"/>
              <w:ind w:left="-80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Степень износа основных производственных фондов, %</w:t>
            </w: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</w:tr>
      <w:tr w:rsidR="00D02617" w:rsidRPr="00323B8D" w:rsidTr="00F35422">
        <w:tc>
          <w:tcPr>
            <w:tcW w:w="546" w:type="dxa"/>
          </w:tcPr>
          <w:p w:rsidR="00D02617" w:rsidRPr="006D584A" w:rsidRDefault="00D02617" w:rsidP="00D02617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2617" w:rsidRPr="00A50EE6" w:rsidRDefault="00D02617" w:rsidP="00D02617">
            <w:pPr>
              <w:pStyle w:val="Style1"/>
              <w:widowControl/>
              <w:spacing w:line="240" w:lineRule="auto"/>
              <w:ind w:left="-99"/>
              <w:jc w:val="both"/>
              <w:rPr>
                <w:rStyle w:val="FontStyle11"/>
                <w:sz w:val="24"/>
                <w:szCs w:val="24"/>
              </w:rPr>
            </w:pPr>
            <w:r w:rsidRPr="00A50EE6">
              <w:rPr>
                <w:rStyle w:val="FontStyle11"/>
                <w:sz w:val="24"/>
                <w:szCs w:val="24"/>
              </w:rPr>
              <w:t>Доля затрат на НИОКР</w:t>
            </w:r>
            <w:r w:rsidR="00DF3F14" w:rsidRPr="00A50EE6">
              <w:rPr>
                <w:rStyle w:val="FontStyle11"/>
                <w:sz w:val="24"/>
                <w:szCs w:val="24"/>
              </w:rPr>
              <w:t xml:space="preserve"> в общей сумме затрат на производство и продажу товаров (продукции</w:t>
            </w:r>
            <w:r w:rsidR="00243D4A">
              <w:rPr>
                <w:rStyle w:val="FontStyle11"/>
                <w:sz w:val="24"/>
                <w:szCs w:val="24"/>
              </w:rPr>
              <w:t>)</w:t>
            </w:r>
            <w:r w:rsidR="00DF3F14" w:rsidRPr="00A50EE6">
              <w:rPr>
                <w:rStyle w:val="FontStyle11"/>
                <w:sz w:val="24"/>
                <w:szCs w:val="24"/>
              </w:rPr>
              <w:t>, работ, услуг</w:t>
            </w:r>
            <w:r w:rsidRPr="00A50EE6">
              <w:rPr>
                <w:rStyle w:val="FontStyle11"/>
                <w:sz w:val="24"/>
                <w:szCs w:val="24"/>
              </w:rPr>
              <w:t>, %</w:t>
            </w: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</w:tr>
      <w:tr w:rsidR="00D02617" w:rsidRPr="00323B8D" w:rsidTr="00F35422">
        <w:tc>
          <w:tcPr>
            <w:tcW w:w="546" w:type="dxa"/>
          </w:tcPr>
          <w:p w:rsidR="00D02617" w:rsidRPr="006D584A" w:rsidRDefault="00D02617" w:rsidP="00D02617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2617" w:rsidRPr="006D584A" w:rsidRDefault="00D54BFA" w:rsidP="00D02617">
            <w:pPr>
              <w:shd w:val="clear" w:color="auto" w:fill="FFFFFF"/>
              <w:ind w:left="-80"/>
              <w:jc w:val="both"/>
              <w:rPr>
                <w:color w:val="000000"/>
              </w:rPr>
            </w:pPr>
            <w:r w:rsidRPr="00D54BFA">
              <w:rPr>
                <w:color w:val="000000"/>
              </w:rPr>
              <w:t>Доля инновационных товаров (продукции), работ, услуг в общем объеме отгруженных товаров (продукции), выполненных работ, услуг, %</w:t>
            </w: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</w:tr>
      <w:tr w:rsidR="00D02617" w:rsidRPr="00323B8D" w:rsidTr="00F35422">
        <w:tc>
          <w:tcPr>
            <w:tcW w:w="546" w:type="dxa"/>
          </w:tcPr>
          <w:p w:rsidR="00D02617" w:rsidRPr="006D584A" w:rsidRDefault="00D02617" w:rsidP="00D02617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2617" w:rsidRPr="006D584A" w:rsidRDefault="00D02617" w:rsidP="00D02617">
            <w:pPr>
              <w:pStyle w:val="Style1"/>
              <w:widowControl/>
              <w:spacing w:line="240" w:lineRule="auto"/>
              <w:ind w:left="-99"/>
              <w:jc w:val="both"/>
              <w:rPr>
                <w:rStyle w:val="FontStyle11"/>
                <w:sz w:val="24"/>
                <w:szCs w:val="24"/>
              </w:rPr>
            </w:pPr>
            <w:r w:rsidRPr="006D584A">
              <w:rPr>
                <w:rStyle w:val="FontStyle11"/>
                <w:sz w:val="24"/>
                <w:szCs w:val="24"/>
              </w:rPr>
              <w:t>Количество выставок, на которых были представлены экспозиции предприятия</w:t>
            </w:r>
            <w:r>
              <w:rPr>
                <w:rStyle w:val="FontStyle11"/>
                <w:sz w:val="24"/>
                <w:szCs w:val="24"/>
              </w:rPr>
              <w:t>, единиц</w:t>
            </w: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color w:val="000000"/>
              </w:rPr>
            </w:pPr>
          </w:p>
        </w:tc>
      </w:tr>
      <w:tr w:rsidR="005F41ED" w:rsidRPr="00323B8D" w:rsidTr="00F35422">
        <w:tc>
          <w:tcPr>
            <w:tcW w:w="546" w:type="dxa"/>
          </w:tcPr>
          <w:p w:rsidR="005F41ED" w:rsidRPr="007D5494" w:rsidRDefault="005F41ED" w:rsidP="00D02617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F41ED" w:rsidRPr="007D5494" w:rsidRDefault="005F41ED" w:rsidP="00D02617">
            <w:pPr>
              <w:pStyle w:val="Style1"/>
              <w:widowControl/>
              <w:spacing w:line="240" w:lineRule="auto"/>
              <w:ind w:left="-99"/>
              <w:jc w:val="both"/>
              <w:rPr>
                <w:rStyle w:val="FontStyle11"/>
                <w:sz w:val="24"/>
                <w:szCs w:val="24"/>
              </w:rPr>
            </w:pPr>
            <w:r w:rsidRPr="007D5494">
              <w:rPr>
                <w:rStyle w:val="FontStyle11"/>
                <w:sz w:val="24"/>
                <w:szCs w:val="24"/>
              </w:rPr>
              <w:t xml:space="preserve">Количество видов (образцов) продукции с использованием информационного знака «100 лет Татарской АССР», шт. </w:t>
            </w:r>
          </w:p>
        </w:tc>
        <w:tc>
          <w:tcPr>
            <w:tcW w:w="1205" w:type="dxa"/>
          </w:tcPr>
          <w:p w:rsidR="005F41ED" w:rsidRPr="006D584A" w:rsidRDefault="005F41ED" w:rsidP="00D02617">
            <w:pPr>
              <w:jc w:val="both"/>
              <w:rPr>
                <w:color w:val="000000"/>
              </w:rPr>
            </w:pPr>
          </w:p>
        </w:tc>
        <w:tc>
          <w:tcPr>
            <w:tcW w:w="1205" w:type="dxa"/>
          </w:tcPr>
          <w:p w:rsidR="005F41ED" w:rsidRPr="006D584A" w:rsidRDefault="005F41ED" w:rsidP="00D02617">
            <w:pPr>
              <w:jc w:val="both"/>
              <w:rPr>
                <w:color w:val="000000"/>
              </w:rPr>
            </w:pPr>
          </w:p>
        </w:tc>
      </w:tr>
      <w:tr w:rsidR="00D02617" w:rsidRPr="00323B8D" w:rsidTr="00F35422">
        <w:tc>
          <w:tcPr>
            <w:tcW w:w="546" w:type="dxa"/>
          </w:tcPr>
          <w:p w:rsidR="00D02617" w:rsidRPr="006D584A" w:rsidRDefault="00D02617" w:rsidP="00D02617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2617" w:rsidRPr="006D584A" w:rsidRDefault="00D02617" w:rsidP="00D02617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6D584A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D02617" w:rsidRPr="00323B8D" w:rsidTr="00F35422">
        <w:tc>
          <w:tcPr>
            <w:tcW w:w="546" w:type="dxa"/>
          </w:tcPr>
          <w:p w:rsidR="00D02617" w:rsidRPr="006D584A" w:rsidRDefault="00D02617" w:rsidP="00D02617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2617" w:rsidRPr="006D584A" w:rsidRDefault="00D02617" w:rsidP="00D02617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r w:rsidRPr="00CD2435">
              <w:rPr>
                <w:color w:val="000000"/>
                <w:spacing w:val="-1"/>
              </w:rPr>
              <w:t>млн.</w:t>
            </w:r>
            <w:r w:rsidRPr="006D584A">
              <w:rPr>
                <w:color w:val="000000"/>
                <w:spacing w:val="-1"/>
              </w:rPr>
              <w:t>рублей</w:t>
            </w: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D02617" w:rsidRPr="006D584A" w:rsidRDefault="00D02617" w:rsidP="00D02617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D02617" w:rsidRPr="00323B8D" w:rsidTr="00E54EA7">
        <w:tc>
          <w:tcPr>
            <w:tcW w:w="546" w:type="dxa"/>
          </w:tcPr>
          <w:p w:rsidR="00D02617" w:rsidRPr="006D584A" w:rsidRDefault="00D02617" w:rsidP="00D02617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2617" w:rsidRPr="006D584A" w:rsidRDefault="00D02617" w:rsidP="00D02617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6D584A">
              <w:rPr>
                <w:color w:val="000000"/>
              </w:rPr>
              <w:t>Среднегодовая численность работающих, чел</w:t>
            </w:r>
            <w:r>
              <w:rPr>
                <w:color w:val="000000"/>
              </w:rPr>
              <w:t>.</w:t>
            </w:r>
          </w:p>
        </w:tc>
        <w:tc>
          <w:tcPr>
            <w:tcW w:w="2410" w:type="dxa"/>
            <w:gridSpan w:val="2"/>
          </w:tcPr>
          <w:p w:rsidR="00D02617" w:rsidRPr="006D584A" w:rsidRDefault="00D02617" w:rsidP="00D02617">
            <w:pPr>
              <w:rPr>
                <w:rStyle w:val="FontStyle11"/>
                <w:sz w:val="24"/>
                <w:szCs w:val="24"/>
              </w:rPr>
            </w:pPr>
          </w:p>
        </w:tc>
      </w:tr>
      <w:tr w:rsidR="00D02617" w:rsidRPr="00323B8D" w:rsidTr="00F35422">
        <w:tc>
          <w:tcPr>
            <w:tcW w:w="546" w:type="dxa"/>
          </w:tcPr>
          <w:p w:rsidR="00D02617" w:rsidRPr="00D02617" w:rsidRDefault="00D02617" w:rsidP="00D02617">
            <w:pPr>
              <w:pStyle w:val="Style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D02617" w:rsidRPr="00D02617" w:rsidRDefault="00D02617" w:rsidP="00D02617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D02617">
              <w:rPr>
                <w:color w:val="000000"/>
              </w:rPr>
              <w:t>Доля работников с высшим и средним проф. образованием, %</w:t>
            </w:r>
          </w:p>
        </w:tc>
        <w:tc>
          <w:tcPr>
            <w:tcW w:w="1205" w:type="dxa"/>
          </w:tcPr>
          <w:p w:rsidR="00D02617" w:rsidRPr="006D584A" w:rsidRDefault="00D02617" w:rsidP="00D02617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D02617" w:rsidRPr="006D584A" w:rsidRDefault="00D02617" w:rsidP="00D02617">
            <w:pPr>
              <w:rPr>
                <w:rStyle w:val="FontStyle11"/>
                <w:sz w:val="24"/>
                <w:szCs w:val="24"/>
              </w:rPr>
            </w:pPr>
          </w:p>
        </w:tc>
      </w:tr>
      <w:tr w:rsidR="00D02617" w:rsidRPr="00323B8D" w:rsidTr="00F35422">
        <w:tc>
          <w:tcPr>
            <w:tcW w:w="546" w:type="dxa"/>
          </w:tcPr>
          <w:p w:rsidR="00D02617" w:rsidRPr="007046D6" w:rsidRDefault="00D02617" w:rsidP="00D02617">
            <w:pPr>
              <w:pStyle w:val="Style1"/>
              <w:widowControl/>
              <w:spacing w:line="240" w:lineRule="auto"/>
              <w:jc w:val="left"/>
              <w:rPr>
                <w:rStyle w:val="FontStyle11"/>
                <w:i/>
                <w:sz w:val="20"/>
                <w:szCs w:val="20"/>
              </w:rPr>
            </w:pPr>
            <w:r w:rsidRPr="007046D6">
              <w:rPr>
                <w:rStyle w:val="FontStyle11"/>
                <w:i/>
                <w:sz w:val="20"/>
                <w:szCs w:val="20"/>
              </w:rPr>
              <w:t>2</w:t>
            </w:r>
            <w:r w:rsidR="006915E1">
              <w:rPr>
                <w:rStyle w:val="FontStyle11"/>
                <w:i/>
                <w:sz w:val="20"/>
                <w:szCs w:val="20"/>
              </w:rPr>
              <w:t>3</w:t>
            </w:r>
            <w:r w:rsidRPr="007046D6">
              <w:rPr>
                <w:rStyle w:val="FontStyle11"/>
                <w:i/>
                <w:sz w:val="20"/>
                <w:szCs w:val="20"/>
              </w:rPr>
              <w:t>.</w:t>
            </w:r>
          </w:p>
        </w:tc>
        <w:tc>
          <w:tcPr>
            <w:tcW w:w="7075" w:type="dxa"/>
          </w:tcPr>
          <w:p w:rsidR="00D02617" w:rsidRPr="006D584A" w:rsidRDefault="00D02617" w:rsidP="00D02617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6D584A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05" w:type="dxa"/>
          </w:tcPr>
          <w:p w:rsidR="00D02617" w:rsidRPr="006D584A" w:rsidRDefault="00D02617" w:rsidP="00D02617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05" w:type="dxa"/>
          </w:tcPr>
          <w:p w:rsidR="00D02617" w:rsidRPr="006D584A" w:rsidRDefault="00D02617" w:rsidP="00D02617">
            <w:pPr>
              <w:rPr>
                <w:rStyle w:val="FontStyle11"/>
                <w:sz w:val="24"/>
                <w:szCs w:val="24"/>
              </w:rPr>
            </w:pPr>
          </w:p>
        </w:tc>
      </w:tr>
      <w:tr w:rsidR="00D02617" w:rsidRPr="00323B8D" w:rsidTr="00E54EA7">
        <w:tc>
          <w:tcPr>
            <w:tcW w:w="546" w:type="dxa"/>
          </w:tcPr>
          <w:p w:rsidR="00D02617" w:rsidRPr="007046D6" w:rsidRDefault="00D02617" w:rsidP="00D02617">
            <w:pPr>
              <w:pStyle w:val="Style1"/>
              <w:widowControl/>
              <w:spacing w:line="240" w:lineRule="auto"/>
              <w:rPr>
                <w:rStyle w:val="FontStyle11"/>
                <w:i/>
                <w:sz w:val="20"/>
                <w:szCs w:val="20"/>
              </w:rPr>
            </w:pPr>
            <w:r w:rsidRPr="007046D6">
              <w:rPr>
                <w:rStyle w:val="FontStyle11"/>
                <w:i/>
                <w:sz w:val="20"/>
                <w:szCs w:val="20"/>
              </w:rPr>
              <w:t>2</w:t>
            </w:r>
            <w:r w:rsidR="006915E1">
              <w:rPr>
                <w:rStyle w:val="FontStyle11"/>
                <w:i/>
                <w:sz w:val="20"/>
                <w:szCs w:val="20"/>
              </w:rPr>
              <w:t>4</w:t>
            </w:r>
            <w:r w:rsidRPr="007046D6">
              <w:rPr>
                <w:rStyle w:val="FontStyle11"/>
                <w:i/>
                <w:sz w:val="20"/>
                <w:szCs w:val="20"/>
              </w:rPr>
              <w:t>.</w:t>
            </w:r>
          </w:p>
          <w:p w:rsidR="00D02617" w:rsidRPr="007046D6" w:rsidRDefault="00D02617" w:rsidP="00D02617">
            <w:pPr>
              <w:pStyle w:val="Style1"/>
              <w:widowControl/>
              <w:spacing w:line="240" w:lineRule="auto"/>
              <w:rPr>
                <w:rStyle w:val="FontStyle11"/>
                <w:i/>
                <w:sz w:val="20"/>
                <w:szCs w:val="20"/>
              </w:rPr>
            </w:pPr>
          </w:p>
        </w:tc>
        <w:tc>
          <w:tcPr>
            <w:tcW w:w="7075" w:type="dxa"/>
          </w:tcPr>
          <w:p w:rsidR="00D02617" w:rsidRPr="006D584A" w:rsidRDefault="00D02617" w:rsidP="00D02617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6D584A">
              <w:rPr>
                <w:rStyle w:val="FontStyle11"/>
                <w:sz w:val="24"/>
                <w:szCs w:val="24"/>
              </w:rPr>
              <w:t>Наличие коллективного договора,</w:t>
            </w:r>
            <w:r w:rsidRPr="006D584A">
              <w:t xml:space="preserve"> </w:t>
            </w:r>
            <w:r w:rsidRPr="006D584A">
              <w:rPr>
                <w:rStyle w:val="FontStyle11"/>
                <w:sz w:val="24"/>
                <w:szCs w:val="24"/>
              </w:rPr>
              <w:t>прошедшего уведомительную регистрацию в органах службы занятости РТ</w:t>
            </w:r>
          </w:p>
        </w:tc>
        <w:tc>
          <w:tcPr>
            <w:tcW w:w="2410" w:type="dxa"/>
            <w:gridSpan w:val="2"/>
          </w:tcPr>
          <w:p w:rsidR="00D02617" w:rsidRPr="006D584A" w:rsidRDefault="00D02617" w:rsidP="00D02617">
            <w:pPr>
              <w:rPr>
                <w:rStyle w:val="FontStyle11"/>
                <w:sz w:val="24"/>
                <w:szCs w:val="24"/>
              </w:rPr>
            </w:pPr>
          </w:p>
        </w:tc>
      </w:tr>
    </w:tbl>
    <w:p w:rsidR="0075740C" w:rsidRPr="00FA7E13" w:rsidRDefault="0075740C" w:rsidP="0075740C">
      <w:pPr>
        <w:pStyle w:val="Style1"/>
        <w:widowControl/>
        <w:spacing w:line="240" w:lineRule="auto"/>
        <w:ind w:right="17"/>
        <w:jc w:val="both"/>
        <w:rPr>
          <w:rStyle w:val="FontStyle11"/>
          <w:sz w:val="16"/>
          <w:szCs w:val="16"/>
        </w:rPr>
      </w:pPr>
    </w:p>
    <w:p w:rsidR="00DC726E" w:rsidRDefault="00DC726E" w:rsidP="0075740C">
      <w:pPr>
        <w:pStyle w:val="Style1"/>
        <w:widowControl/>
        <w:spacing w:line="240" w:lineRule="auto"/>
        <w:ind w:right="17"/>
        <w:jc w:val="both"/>
        <w:rPr>
          <w:rStyle w:val="FontStyle11"/>
          <w:b/>
          <w:u w:val="single"/>
        </w:rPr>
      </w:pPr>
      <w:bookmarkStart w:id="1" w:name="_Hlk511818651"/>
    </w:p>
    <w:p w:rsidR="00DC726E" w:rsidRDefault="00DC726E" w:rsidP="0075740C">
      <w:pPr>
        <w:pStyle w:val="Style1"/>
        <w:widowControl/>
        <w:spacing w:line="240" w:lineRule="auto"/>
        <w:ind w:right="17"/>
        <w:jc w:val="both"/>
        <w:rPr>
          <w:rStyle w:val="FontStyle11"/>
          <w:b/>
          <w:u w:val="single"/>
        </w:rPr>
      </w:pPr>
    </w:p>
    <w:p w:rsidR="00DC726E" w:rsidRDefault="00DC726E" w:rsidP="0075740C">
      <w:pPr>
        <w:pStyle w:val="Style1"/>
        <w:widowControl/>
        <w:spacing w:line="240" w:lineRule="auto"/>
        <w:ind w:right="17"/>
        <w:jc w:val="both"/>
        <w:rPr>
          <w:rStyle w:val="FontStyle11"/>
          <w:b/>
          <w:u w:val="single"/>
        </w:rPr>
      </w:pPr>
    </w:p>
    <w:p w:rsidR="00DC726E" w:rsidRDefault="00DC726E" w:rsidP="0075740C">
      <w:pPr>
        <w:pStyle w:val="Style1"/>
        <w:widowControl/>
        <w:spacing w:line="240" w:lineRule="auto"/>
        <w:ind w:right="17"/>
        <w:jc w:val="both"/>
        <w:rPr>
          <w:rStyle w:val="FontStyle11"/>
          <w:b/>
          <w:u w:val="single"/>
        </w:rPr>
      </w:pPr>
    </w:p>
    <w:p w:rsidR="002B2E6D" w:rsidRPr="002C1D11" w:rsidRDefault="008754B3" w:rsidP="0075740C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</w:t>
      </w:r>
      <w:r w:rsidR="002B2E6D" w:rsidRPr="002C1D11">
        <w:rPr>
          <w:rStyle w:val="FontStyle11"/>
          <w:b/>
          <w:u w:val="single"/>
        </w:rPr>
        <w:t>бязательным</w:t>
      </w:r>
      <w:r w:rsidR="00FC23E5" w:rsidRPr="002C1D11">
        <w:rPr>
          <w:rStyle w:val="FontStyle11"/>
          <w:b/>
          <w:u w:val="single"/>
        </w:rPr>
        <w:t>и</w:t>
      </w:r>
      <w:r w:rsidR="002B2E6D" w:rsidRPr="002C1D11">
        <w:rPr>
          <w:rStyle w:val="FontStyle11"/>
          <w:b/>
          <w:u w:val="single"/>
        </w:rPr>
        <w:t xml:space="preserve"> услови</w:t>
      </w:r>
      <w:r w:rsidR="00FC23E5" w:rsidRPr="002C1D11">
        <w:rPr>
          <w:rStyle w:val="FontStyle11"/>
          <w:b/>
          <w:u w:val="single"/>
        </w:rPr>
        <w:t>я</w:t>
      </w:r>
      <w:r w:rsidR="002B2E6D" w:rsidRPr="002C1D11">
        <w:rPr>
          <w:rStyle w:val="FontStyle11"/>
          <w:b/>
          <w:u w:val="single"/>
        </w:rPr>
        <w:t>м</w:t>
      </w:r>
      <w:r w:rsidR="00FC23E5" w:rsidRPr="002C1D11">
        <w:rPr>
          <w:rStyle w:val="FontStyle11"/>
          <w:b/>
          <w:u w:val="single"/>
        </w:rPr>
        <w:t>и</w:t>
      </w:r>
      <w:r w:rsidR="002B2E6D" w:rsidRPr="002C1D11">
        <w:rPr>
          <w:rStyle w:val="FontStyle11"/>
        </w:rPr>
        <w:t xml:space="preserve"> </w:t>
      </w:r>
      <w:r w:rsidR="002B2E6D" w:rsidRPr="002C1D11">
        <w:rPr>
          <w:rStyle w:val="FontStyle11"/>
          <w:b/>
        </w:rPr>
        <w:t>участия в конкурсе явля</w:t>
      </w:r>
      <w:r w:rsidR="00FC23E5" w:rsidRPr="002C1D11">
        <w:rPr>
          <w:rStyle w:val="FontStyle11"/>
          <w:b/>
        </w:rPr>
        <w:t>ю</w:t>
      </w:r>
      <w:r w:rsidR="002B2E6D" w:rsidRPr="002C1D11">
        <w:rPr>
          <w:rStyle w:val="FontStyle11"/>
          <w:b/>
        </w:rPr>
        <w:t>тся</w:t>
      </w:r>
      <w:r w:rsidR="002B2E6D" w:rsidRPr="002C1D11">
        <w:rPr>
          <w:rStyle w:val="FontStyle11"/>
        </w:rPr>
        <w:t>:</w:t>
      </w:r>
    </w:p>
    <w:p w:rsidR="0075740C" w:rsidRPr="00FA7E13" w:rsidRDefault="0075740C" w:rsidP="0075740C">
      <w:pPr>
        <w:pStyle w:val="Style1"/>
        <w:widowControl/>
        <w:spacing w:line="240" w:lineRule="auto"/>
        <w:ind w:right="17"/>
        <w:jc w:val="both"/>
        <w:rPr>
          <w:rStyle w:val="FontStyle11"/>
          <w:sz w:val="16"/>
          <w:szCs w:val="16"/>
        </w:rPr>
      </w:pPr>
    </w:p>
    <w:p w:rsidR="0075740C" w:rsidRPr="002C1D11" w:rsidRDefault="0015407F" w:rsidP="00841036">
      <w:pPr>
        <w:pStyle w:val="Style1"/>
        <w:widowControl/>
        <w:numPr>
          <w:ilvl w:val="0"/>
          <w:numId w:val="5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</w:t>
      </w:r>
      <w:r w:rsidR="0075740C" w:rsidRPr="002C1D11">
        <w:rPr>
          <w:color w:val="000000"/>
          <w:spacing w:val="-1"/>
          <w:sz w:val="26"/>
          <w:szCs w:val="26"/>
        </w:rPr>
        <w:t xml:space="preserve">просроченной задолженности по выплате </w:t>
      </w:r>
      <w:r w:rsidR="0075740C"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075D87" w:rsidRPr="002C1D11" w:rsidRDefault="0015407F" w:rsidP="00841036">
      <w:pPr>
        <w:pStyle w:val="Style1"/>
        <w:widowControl/>
        <w:numPr>
          <w:ilvl w:val="0"/>
          <w:numId w:val="5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="0075740C" w:rsidRPr="002C1D11">
        <w:rPr>
          <w:color w:val="000000"/>
          <w:spacing w:val="-3"/>
          <w:sz w:val="26"/>
          <w:szCs w:val="26"/>
        </w:rPr>
        <w:t>задолженност</w:t>
      </w:r>
      <w:r w:rsidR="00F62FBF">
        <w:rPr>
          <w:color w:val="000000"/>
          <w:spacing w:val="-3"/>
          <w:sz w:val="26"/>
          <w:szCs w:val="26"/>
        </w:rPr>
        <w:t>ей</w:t>
      </w:r>
      <w:r w:rsidR="0075740C" w:rsidRPr="002C1D11">
        <w:rPr>
          <w:color w:val="000000"/>
          <w:spacing w:val="-3"/>
          <w:sz w:val="26"/>
          <w:szCs w:val="26"/>
        </w:rPr>
        <w:t xml:space="preserve"> </w:t>
      </w:r>
      <w:r w:rsidR="0065114D" w:rsidRPr="002C1D11">
        <w:rPr>
          <w:color w:val="000000"/>
          <w:sz w:val="26"/>
          <w:szCs w:val="26"/>
        </w:rPr>
        <w:t>по уплате налогов, сборов, страховых взносов</w:t>
      </w:r>
      <w:r w:rsidR="004255DD">
        <w:rPr>
          <w:color w:val="000000"/>
          <w:sz w:val="26"/>
          <w:szCs w:val="26"/>
        </w:rPr>
        <w:t xml:space="preserve"> </w:t>
      </w:r>
      <w:r w:rsidR="002F5BC8">
        <w:rPr>
          <w:color w:val="000000"/>
          <w:sz w:val="26"/>
          <w:szCs w:val="26"/>
        </w:rPr>
        <w:t>и др.</w:t>
      </w:r>
      <w:r w:rsidR="0075740C" w:rsidRPr="002C1D11">
        <w:rPr>
          <w:color w:val="000000"/>
          <w:sz w:val="26"/>
          <w:szCs w:val="26"/>
        </w:rPr>
        <w:t xml:space="preserve"> </w:t>
      </w:r>
    </w:p>
    <w:p w:rsidR="004C66AC" w:rsidRPr="002C1D11" w:rsidRDefault="0075740C" w:rsidP="00841036">
      <w:pPr>
        <w:pStyle w:val="Style1"/>
        <w:widowControl/>
        <w:numPr>
          <w:ilvl w:val="0"/>
          <w:numId w:val="5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  <w:bookmarkStart w:id="2" w:name="_Hlk510104647"/>
    </w:p>
    <w:bookmarkEnd w:id="1"/>
    <w:p w:rsidR="002F5BC8" w:rsidRDefault="002F5BC8" w:rsidP="006165B6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E11D5" w:rsidRDefault="00DE11D5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E11D5" w:rsidRDefault="00DE11D5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E11D5" w:rsidRDefault="00DE11D5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DC726E" w:rsidRDefault="00DC726E" w:rsidP="00DC726E">
      <w:pPr>
        <w:pStyle w:val="Style1"/>
        <w:widowControl/>
        <w:tabs>
          <w:tab w:val="left" w:pos="4448"/>
        </w:tabs>
        <w:spacing w:line="240" w:lineRule="auto"/>
        <w:jc w:val="left"/>
        <w:rPr>
          <w:rStyle w:val="FontStyle11"/>
        </w:rPr>
      </w:pPr>
    </w:p>
    <w:p w:rsidR="00DC726E" w:rsidRDefault="00DC726E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</w:p>
    <w:p w:rsidR="0015407F" w:rsidRDefault="009522D6" w:rsidP="00E60624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  <w:r w:rsidRPr="00176F75">
        <w:rPr>
          <w:rStyle w:val="FontStyle11"/>
        </w:rPr>
        <w:t>Показатели деятельности предприятия, возглавляемого руководителем,</w:t>
      </w:r>
    </w:p>
    <w:p w:rsidR="0015407F" w:rsidRDefault="009522D6" w:rsidP="00126E4C">
      <w:pPr>
        <w:pStyle w:val="Style1"/>
        <w:widowControl/>
        <w:tabs>
          <w:tab w:val="left" w:pos="4448"/>
        </w:tabs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</w:t>
      </w:r>
      <w:r w:rsidR="001165F6">
        <w:rPr>
          <w:rStyle w:val="FontStyle11"/>
        </w:rPr>
        <w:t>20</w:t>
      </w:r>
      <w:r w:rsidRPr="00176F75">
        <w:rPr>
          <w:rStyle w:val="FontStyle11"/>
        </w:rPr>
        <w:t xml:space="preserve">» </w:t>
      </w:r>
    </w:p>
    <w:p w:rsidR="00780E03" w:rsidRPr="00176F75" w:rsidRDefault="009522D6" w:rsidP="0015407F">
      <w:pPr>
        <w:pStyle w:val="Style1"/>
        <w:widowControl/>
        <w:tabs>
          <w:tab w:val="left" w:pos="4448"/>
        </w:tabs>
        <w:spacing w:line="240" w:lineRule="auto"/>
        <w:rPr>
          <w:b/>
          <w:color w:val="000000"/>
          <w:sz w:val="26"/>
          <w:szCs w:val="26"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="00780E03" w:rsidRPr="00176F75">
        <w:rPr>
          <w:b/>
          <w:color w:val="000000"/>
          <w:spacing w:val="-3"/>
          <w:sz w:val="26"/>
          <w:szCs w:val="26"/>
        </w:rPr>
        <w:t xml:space="preserve">«За </w:t>
      </w:r>
      <w:r w:rsidR="00780E03" w:rsidRPr="00176F75">
        <w:rPr>
          <w:b/>
          <w:color w:val="000000"/>
          <w:spacing w:val="-5"/>
          <w:sz w:val="26"/>
          <w:szCs w:val="26"/>
        </w:rPr>
        <w:t>инвестицион</w:t>
      </w:r>
      <w:r w:rsidR="00780E03" w:rsidRPr="00176F75">
        <w:rPr>
          <w:b/>
          <w:color w:val="000000"/>
          <w:spacing w:val="-3"/>
          <w:sz w:val="26"/>
          <w:szCs w:val="26"/>
        </w:rPr>
        <w:t xml:space="preserve">ную </w:t>
      </w:r>
      <w:r w:rsidR="007E6A8D">
        <w:rPr>
          <w:b/>
          <w:color w:val="000000"/>
          <w:spacing w:val="-3"/>
          <w:sz w:val="26"/>
          <w:szCs w:val="26"/>
        </w:rPr>
        <w:t>активность</w:t>
      </w:r>
      <w:r w:rsidR="00780E03" w:rsidRPr="00176F75">
        <w:rPr>
          <w:b/>
          <w:color w:val="000000"/>
          <w:sz w:val="26"/>
          <w:szCs w:val="26"/>
        </w:rPr>
        <w:t>»</w:t>
      </w:r>
      <w:r w:rsidR="009F1395">
        <w:rPr>
          <w:b/>
          <w:color w:val="000000"/>
          <w:sz w:val="26"/>
          <w:szCs w:val="26"/>
        </w:rPr>
        <w:t xml:space="preserve"> </w:t>
      </w:r>
    </w:p>
    <w:p w:rsidR="00126E4C" w:rsidRDefault="00126E4C" w:rsidP="009522D6">
      <w:pPr>
        <w:pStyle w:val="Style1"/>
        <w:widowControl/>
        <w:spacing w:line="240" w:lineRule="auto"/>
        <w:ind w:right="17"/>
        <w:rPr>
          <w:rStyle w:val="FontStyle11"/>
          <w:b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674"/>
        <w:gridCol w:w="6947"/>
        <w:gridCol w:w="1237"/>
        <w:gridCol w:w="1173"/>
      </w:tblGrid>
      <w:tr w:rsidR="00D62379" w:rsidRPr="00176F75" w:rsidTr="00323B8D">
        <w:tc>
          <w:tcPr>
            <w:tcW w:w="674" w:type="dxa"/>
          </w:tcPr>
          <w:p w:rsidR="00D62379" w:rsidRPr="00176F75" w:rsidRDefault="00D62379" w:rsidP="00701DB4">
            <w:pPr>
              <w:pStyle w:val="Style1"/>
              <w:widowControl/>
              <w:spacing w:line="240" w:lineRule="auto"/>
              <w:rPr>
                <w:rStyle w:val="FontStyle11"/>
                <w:b/>
                <w:sz w:val="22"/>
                <w:szCs w:val="22"/>
              </w:rPr>
            </w:pPr>
            <w:r w:rsidRPr="00176F75">
              <w:rPr>
                <w:rStyle w:val="FontStyle11"/>
                <w:b/>
                <w:sz w:val="22"/>
                <w:szCs w:val="22"/>
              </w:rPr>
              <w:t>№</w:t>
            </w:r>
          </w:p>
        </w:tc>
        <w:tc>
          <w:tcPr>
            <w:tcW w:w="6947" w:type="dxa"/>
          </w:tcPr>
          <w:p w:rsidR="00D62379" w:rsidRPr="00176F75" w:rsidRDefault="00D62379" w:rsidP="00323B8D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176F7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37" w:type="dxa"/>
          </w:tcPr>
          <w:p w:rsidR="00D62379" w:rsidRPr="00176F75" w:rsidRDefault="00D62379" w:rsidP="00323B8D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176F75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173" w:type="dxa"/>
          </w:tcPr>
          <w:p w:rsidR="00D62379" w:rsidRPr="00176F75" w:rsidRDefault="00D62379" w:rsidP="00323B8D">
            <w:pPr>
              <w:jc w:val="center"/>
              <w:rPr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176F75" w:rsidRDefault="00D62379" w:rsidP="00D54BFA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b/>
                <w:color w:val="000000"/>
                <w:spacing w:val="-11"/>
              </w:rPr>
              <w:t>за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</w:tc>
      </w:tr>
      <w:tr w:rsidR="00E54EA7" w:rsidRPr="00323B8D" w:rsidTr="00E54EA7">
        <w:tc>
          <w:tcPr>
            <w:tcW w:w="674" w:type="dxa"/>
          </w:tcPr>
          <w:p w:rsidR="00E54EA7" w:rsidRPr="00A34B95" w:rsidRDefault="00E54EA7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E54EA7" w:rsidRPr="00A34B95" w:rsidRDefault="001019A7" w:rsidP="00563AD6">
            <w:pPr>
              <w:jc w:val="both"/>
              <w:rPr>
                <w:color w:val="000000"/>
                <w:spacing w:val="-11"/>
              </w:rPr>
            </w:pPr>
            <w:r w:rsidRPr="001019A7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674" w:type="dxa"/>
          </w:tcPr>
          <w:p w:rsidR="00E54EA7" w:rsidRPr="00A34B95" w:rsidRDefault="00E54EA7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E54EA7" w:rsidRPr="00A34B95" w:rsidRDefault="00E54EA7" w:rsidP="00906469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t xml:space="preserve">Наличие принятой корпоративной программы повышения производительности труда </w:t>
            </w:r>
            <w:r w:rsidR="00906469" w:rsidRPr="00A34B95">
              <w:rPr>
                <w:color w:val="000000"/>
              </w:rPr>
              <w:t>(</w:t>
            </w:r>
            <w:r w:rsidR="00BC1177">
              <w:rPr>
                <w:color w:val="000000"/>
              </w:rPr>
              <w:t xml:space="preserve">с указанием </w:t>
            </w:r>
            <w:r w:rsidR="00906469" w:rsidRPr="00A34B95">
              <w:rPr>
                <w:color w:val="000000"/>
              </w:rPr>
              <w:t>дат</w:t>
            </w:r>
            <w:r w:rsidR="00BC1177">
              <w:rPr>
                <w:color w:val="000000"/>
              </w:rPr>
              <w:t>ы</w:t>
            </w:r>
            <w:r w:rsidR="00906469" w:rsidRPr="00A34B95">
              <w:rPr>
                <w:color w:val="000000"/>
              </w:rPr>
              <w:t xml:space="preserve"> принятия и срок</w:t>
            </w:r>
            <w:r w:rsidR="00BC1177">
              <w:rPr>
                <w:color w:val="000000"/>
              </w:rPr>
              <w:t>а</w:t>
            </w:r>
            <w:r w:rsidR="00906469" w:rsidRPr="00A34B95">
              <w:rPr>
                <w:color w:val="000000"/>
              </w:rPr>
              <w:t xml:space="preserve"> действия или стади</w:t>
            </w:r>
            <w:r w:rsidR="00BC1177">
              <w:rPr>
                <w:color w:val="000000"/>
              </w:rPr>
              <w:t>и</w:t>
            </w:r>
            <w:r w:rsidR="00906469" w:rsidRPr="00A34B95">
              <w:rPr>
                <w:color w:val="000000"/>
              </w:rPr>
              <w:t xml:space="preserve">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E54EA7">
        <w:tc>
          <w:tcPr>
            <w:tcW w:w="674" w:type="dxa"/>
          </w:tcPr>
          <w:p w:rsidR="00E54EA7" w:rsidRPr="00A34B95" w:rsidRDefault="00E54EA7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E54EA7" w:rsidRPr="00A34B95" w:rsidRDefault="00E54EA7" w:rsidP="00906469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t xml:space="preserve">Наличие принятой корпоративной программы инновационного развития </w:t>
            </w:r>
            <w:r w:rsidR="00906469" w:rsidRPr="00A34B95">
              <w:rPr>
                <w:color w:val="000000"/>
              </w:rPr>
              <w:t>(</w:t>
            </w:r>
            <w:r w:rsidR="00AC0DFB">
              <w:rPr>
                <w:color w:val="000000"/>
              </w:rPr>
              <w:t xml:space="preserve">с указанием </w:t>
            </w:r>
            <w:r w:rsidR="00906469" w:rsidRPr="00A34B95">
              <w:rPr>
                <w:color w:val="000000"/>
              </w:rPr>
              <w:t>дат</w:t>
            </w:r>
            <w:r w:rsidR="00AC0DFB">
              <w:rPr>
                <w:color w:val="000000"/>
              </w:rPr>
              <w:t>ы</w:t>
            </w:r>
            <w:r w:rsidR="00906469" w:rsidRPr="00A34B95">
              <w:rPr>
                <w:color w:val="000000"/>
              </w:rPr>
              <w:t xml:space="preserve"> принятия и срок</w:t>
            </w:r>
            <w:r w:rsidR="00AC0DFB">
              <w:rPr>
                <w:color w:val="000000"/>
              </w:rPr>
              <w:t>а</w:t>
            </w:r>
            <w:r w:rsidR="00906469" w:rsidRPr="00A34B95">
              <w:rPr>
                <w:color w:val="000000"/>
              </w:rPr>
              <w:t xml:space="preserve"> действия или стади</w:t>
            </w:r>
            <w:r w:rsidR="00AC0DFB">
              <w:rPr>
                <w:color w:val="000000"/>
              </w:rPr>
              <w:t>и</w:t>
            </w:r>
            <w:r w:rsidR="00906469" w:rsidRPr="00A34B95">
              <w:rPr>
                <w:color w:val="000000"/>
              </w:rPr>
              <w:t xml:space="preserve">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42036" w:rsidRPr="00A34B95" w:rsidRDefault="00B92055" w:rsidP="00F4203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B92055">
              <w:rPr>
                <w:color w:val="000000"/>
              </w:rPr>
              <w:t>Производительность труда (добавленная стоимость, отнесенная к среднесписочной численности работников), тыс.рублей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42036" w:rsidRPr="00A34B95" w:rsidRDefault="00F42036" w:rsidP="00563AD6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535661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производительности труда,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42036" w:rsidRPr="00A34B95" w:rsidRDefault="00F42036" w:rsidP="00563AD6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D24556" w:rsidRPr="00A34B95" w:rsidRDefault="00D24556" w:rsidP="00906469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D24556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42036" w:rsidRPr="00A34B95" w:rsidRDefault="00F42036" w:rsidP="00563AD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2B5237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674" w:type="dxa"/>
          </w:tcPr>
          <w:p w:rsidR="00F42036" w:rsidRPr="00A34B95" w:rsidRDefault="00F42036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42036" w:rsidRPr="00A34B95" w:rsidRDefault="00F42036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CE29C0" w:rsidRPr="00323B8D" w:rsidTr="00CE29C0">
        <w:tc>
          <w:tcPr>
            <w:tcW w:w="674" w:type="dxa"/>
          </w:tcPr>
          <w:p w:rsidR="00CE29C0" w:rsidRPr="00A34B95" w:rsidRDefault="00CE29C0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CE29C0" w:rsidRPr="00A34B95" w:rsidRDefault="00CE29C0" w:rsidP="00CE29C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</w:t>
            </w:r>
            <w:r w:rsidR="00535661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>средней заработной платы, %</w:t>
            </w:r>
          </w:p>
        </w:tc>
        <w:tc>
          <w:tcPr>
            <w:tcW w:w="1237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173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80208E" w:rsidRPr="00323B8D" w:rsidTr="00323B8D">
        <w:tc>
          <w:tcPr>
            <w:tcW w:w="674" w:type="dxa"/>
          </w:tcPr>
          <w:p w:rsidR="0080208E" w:rsidRPr="00A34B95" w:rsidRDefault="0080208E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80208E" w:rsidRPr="00A34B95" w:rsidRDefault="0080208E" w:rsidP="00592B0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Объем инвестиций в основной капитал, отнесенный к</w:t>
            </w:r>
            <w:r w:rsidR="00592B0E" w:rsidRPr="00A34B95">
              <w:rPr>
                <w:rStyle w:val="FontStyle11"/>
                <w:sz w:val="24"/>
                <w:szCs w:val="24"/>
              </w:rPr>
              <w:t xml:space="preserve"> добавленной стоимости</w:t>
            </w:r>
            <w:r w:rsidRPr="00A34B95">
              <w:rPr>
                <w:rStyle w:val="FontStyle11"/>
                <w:sz w:val="24"/>
                <w:szCs w:val="24"/>
              </w:rPr>
              <w:t>, %</w:t>
            </w:r>
          </w:p>
        </w:tc>
        <w:tc>
          <w:tcPr>
            <w:tcW w:w="1237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0208E" w:rsidRPr="00323B8D" w:rsidTr="00323B8D">
        <w:tc>
          <w:tcPr>
            <w:tcW w:w="674" w:type="dxa"/>
          </w:tcPr>
          <w:p w:rsidR="0080208E" w:rsidRPr="00A34B95" w:rsidRDefault="0080208E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80208E" w:rsidRPr="00A34B95" w:rsidRDefault="0080208E" w:rsidP="00592B0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</w:t>
            </w:r>
            <w:r w:rsidR="0056036F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>объема инвестиций в основной капитал,</w:t>
            </w:r>
            <w:r w:rsidR="006524ED" w:rsidRPr="00A34B95">
              <w:rPr>
                <w:rStyle w:val="FontStyle11"/>
                <w:sz w:val="24"/>
                <w:szCs w:val="24"/>
              </w:rPr>
              <w:t xml:space="preserve"> в</w:t>
            </w:r>
            <w:r w:rsidRPr="00A34B95">
              <w:rPr>
                <w:rStyle w:val="FontStyle11"/>
                <w:sz w:val="24"/>
                <w:szCs w:val="24"/>
              </w:rPr>
              <w:t xml:space="preserve"> %</w:t>
            </w:r>
            <w:r w:rsidR="006524ED" w:rsidRPr="00A34B95">
              <w:rPr>
                <w:rStyle w:val="FontStyle11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1237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524ED" w:rsidRPr="00323B8D" w:rsidTr="00323B8D">
        <w:tc>
          <w:tcPr>
            <w:tcW w:w="674" w:type="dxa"/>
          </w:tcPr>
          <w:p w:rsidR="006524ED" w:rsidRPr="00A34B95" w:rsidRDefault="006524ED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6524ED" w:rsidRPr="00A34B95" w:rsidRDefault="0000135B" w:rsidP="00592B0E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00135B">
              <w:rPr>
                <w:rStyle w:val="FontStyle11"/>
                <w:sz w:val="24"/>
                <w:szCs w:val="24"/>
              </w:rPr>
              <w:t>Доля собственных средств</w:t>
            </w:r>
            <w:r w:rsidR="003C236D">
              <w:rPr>
                <w:rStyle w:val="FontStyle11"/>
                <w:sz w:val="24"/>
                <w:szCs w:val="24"/>
              </w:rPr>
              <w:t xml:space="preserve"> </w:t>
            </w:r>
            <w:r w:rsidRPr="0000135B">
              <w:rPr>
                <w:rStyle w:val="FontStyle11"/>
                <w:sz w:val="24"/>
                <w:szCs w:val="24"/>
              </w:rPr>
              <w:t>в структуре инвестиций в основной капитал, %</w:t>
            </w:r>
          </w:p>
        </w:tc>
        <w:tc>
          <w:tcPr>
            <w:tcW w:w="1237" w:type="dxa"/>
          </w:tcPr>
          <w:p w:rsidR="006524ED" w:rsidRPr="00A34B95" w:rsidRDefault="006524ED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6524ED" w:rsidRPr="00A34B95" w:rsidRDefault="006524ED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0208E" w:rsidRPr="00323B8D" w:rsidTr="00323B8D">
        <w:tc>
          <w:tcPr>
            <w:tcW w:w="674" w:type="dxa"/>
          </w:tcPr>
          <w:p w:rsidR="0080208E" w:rsidRPr="00A34B95" w:rsidRDefault="0080208E" w:rsidP="00841036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80208E" w:rsidRPr="00A34B95" w:rsidRDefault="00E403D4" w:rsidP="00592B0E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>
              <w:rPr>
                <w:rStyle w:val="FontStyle11"/>
                <w:sz w:val="24"/>
                <w:szCs w:val="24"/>
              </w:rPr>
              <w:t>Доля иностранных инвестиций</w:t>
            </w:r>
            <w:r w:rsidR="00875549">
              <w:rPr>
                <w:rStyle w:val="FontStyle11"/>
                <w:sz w:val="24"/>
                <w:szCs w:val="24"/>
              </w:rPr>
              <w:t xml:space="preserve"> в общем объеме инвестиций в основной капитал</w:t>
            </w:r>
            <w:r w:rsidR="006524ED" w:rsidRPr="00A34B95">
              <w:rPr>
                <w:rStyle w:val="FontStyle11"/>
                <w:sz w:val="24"/>
                <w:szCs w:val="24"/>
              </w:rPr>
              <w:t>,</w:t>
            </w:r>
            <w:r w:rsidR="00875549">
              <w:rPr>
                <w:rStyle w:val="FontStyle11"/>
                <w:sz w:val="24"/>
                <w:szCs w:val="24"/>
              </w:rPr>
              <w:t xml:space="preserve"> </w:t>
            </w:r>
            <w:r w:rsidR="006524ED" w:rsidRPr="00A34B95">
              <w:rPr>
                <w:rStyle w:val="FontStyle11"/>
                <w:sz w:val="24"/>
                <w:szCs w:val="24"/>
              </w:rPr>
              <w:t>%</w:t>
            </w:r>
          </w:p>
        </w:tc>
        <w:tc>
          <w:tcPr>
            <w:tcW w:w="1237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60E7D" w:rsidRPr="00323B8D" w:rsidTr="00DC726E">
        <w:tc>
          <w:tcPr>
            <w:tcW w:w="674" w:type="dxa"/>
          </w:tcPr>
          <w:p w:rsidR="00860E7D" w:rsidRPr="00A34B95" w:rsidRDefault="00860E7D" w:rsidP="00FA7E13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860E7D" w:rsidRPr="006D584A" w:rsidRDefault="00860E7D" w:rsidP="00FA7E13">
            <w:pPr>
              <w:pStyle w:val="Style1"/>
              <w:widowControl/>
              <w:spacing w:line="240" w:lineRule="auto"/>
              <w:ind w:left="-99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Наличие реализованного проекта по созданию нового производства (участка производства); его </w:t>
            </w:r>
            <w:r w:rsidR="009703A8">
              <w:rPr>
                <w:rStyle w:val="FontStyle11"/>
                <w:sz w:val="24"/>
                <w:szCs w:val="24"/>
              </w:rPr>
              <w:t xml:space="preserve">краткая характеристика, </w:t>
            </w:r>
            <w:r>
              <w:rPr>
                <w:rStyle w:val="FontStyle11"/>
                <w:sz w:val="24"/>
                <w:szCs w:val="24"/>
              </w:rPr>
              <w:t>стоимость, млн.рублей</w:t>
            </w:r>
          </w:p>
        </w:tc>
        <w:tc>
          <w:tcPr>
            <w:tcW w:w="2410" w:type="dxa"/>
            <w:gridSpan w:val="2"/>
          </w:tcPr>
          <w:p w:rsidR="00860E7D" w:rsidRPr="00A34B95" w:rsidRDefault="00860E7D" w:rsidP="00FA7E13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A7E13" w:rsidRPr="00323B8D" w:rsidTr="00323B8D">
        <w:tc>
          <w:tcPr>
            <w:tcW w:w="674" w:type="dxa"/>
          </w:tcPr>
          <w:p w:rsidR="00FA7E13" w:rsidRPr="00A34B95" w:rsidRDefault="00FA7E13" w:rsidP="00FA7E13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A7E13" w:rsidRPr="00A34B95" w:rsidRDefault="00FA7E13" w:rsidP="00FA7E13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237" w:type="dxa"/>
          </w:tcPr>
          <w:p w:rsidR="00FA7E13" w:rsidRPr="00A34B95" w:rsidRDefault="00FA7E13" w:rsidP="00FA7E13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FA7E13" w:rsidRPr="00A34B95" w:rsidRDefault="00FA7E13" w:rsidP="00FA7E13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A7E13" w:rsidRPr="00323B8D" w:rsidTr="00323B8D">
        <w:tc>
          <w:tcPr>
            <w:tcW w:w="674" w:type="dxa"/>
          </w:tcPr>
          <w:p w:rsidR="00FA7E13" w:rsidRPr="00A34B95" w:rsidRDefault="00FA7E13" w:rsidP="00FA7E13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A7E13" w:rsidRPr="00A34B95" w:rsidRDefault="00FA7E13" w:rsidP="00FA7E13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r w:rsidRPr="00CD2435">
              <w:rPr>
                <w:color w:val="000000"/>
                <w:spacing w:val="-1"/>
              </w:rPr>
              <w:t>млн</w:t>
            </w:r>
            <w:r w:rsidRPr="00A34B95">
              <w:rPr>
                <w:color w:val="000000"/>
                <w:spacing w:val="-1"/>
              </w:rPr>
              <w:t>.рублей</w:t>
            </w:r>
          </w:p>
        </w:tc>
        <w:tc>
          <w:tcPr>
            <w:tcW w:w="1237" w:type="dxa"/>
          </w:tcPr>
          <w:p w:rsidR="00FA7E13" w:rsidRPr="00A34B95" w:rsidRDefault="00FA7E13" w:rsidP="00FA7E13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FA7E13" w:rsidRPr="00A34B95" w:rsidRDefault="00FA7E13" w:rsidP="00FA7E13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A7E13" w:rsidRPr="00323B8D" w:rsidTr="00E54EA7">
        <w:tc>
          <w:tcPr>
            <w:tcW w:w="674" w:type="dxa"/>
          </w:tcPr>
          <w:p w:rsidR="00FA7E13" w:rsidRPr="00A34B95" w:rsidRDefault="00FA7E13" w:rsidP="00FA7E13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A7E13" w:rsidRPr="00A34B95" w:rsidRDefault="00FA7E13" w:rsidP="00FA7E13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Среднегодовая численность работающих, чел</w:t>
            </w:r>
            <w:r>
              <w:rPr>
                <w:color w:val="000000"/>
              </w:rPr>
              <w:t>.</w:t>
            </w:r>
          </w:p>
        </w:tc>
        <w:tc>
          <w:tcPr>
            <w:tcW w:w="2410" w:type="dxa"/>
            <w:gridSpan w:val="2"/>
          </w:tcPr>
          <w:p w:rsidR="00FA7E13" w:rsidRPr="00A34B95" w:rsidRDefault="00FA7E13" w:rsidP="00FA7E13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A7E13" w:rsidRPr="00323B8D" w:rsidTr="00323B8D">
        <w:tc>
          <w:tcPr>
            <w:tcW w:w="674" w:type="dxa"/>
          </w:tcPr>
          <w:p w:rsidR="00FA7E13" w:rsidRPr="00A34B95" w:rsidRDefault="00FA7E13" w:rsidP="00FA7E13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A7E13" w:rsidRPr="00A34B95" w:rsidRDefault="00FA7E13" w:rsidP="00FA7E13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37" w:type="dxa"/>
          </w:tcPr>
          <w:p w:rsidR="00FA7E13" w:rsidRPr="00A34B95" w:rsidRDefault="00FA7E13" w:rsidP="00FA7E13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FA7E13" w:rsidRPr="00A34B95" w:rsidRDefault="00FA7E13" w:rsidP="00FA7E13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A7E13" w:rsidRPr="00323B8D" w:rsidTr="00E54EA7">
        <w:tc>
          <w:tcPr>
            <w:tcW w:w="674" w:type="dxa"/>
          </w:tcPr>
          <w:p w:rsidR="00FA7E13" w:rsidRPr="00A34B95" w:rsidRDefault="00FA7E13" w:rsidP="00FA7E13">
            <w:pPr>
              <w:pStyle w:val="Style1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947" w:type="dxa"/>
          </w:tcPr>
          <w:p w:rsidR="00FA7E13" w:rsidRPr="00A34B95" w:rsidRDefault="00FA7E13" w:rsidP="00FA7E13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Наличие коллективного договора,</w:t>
            </w:r>
            <w:r w:rsidRPr="00A34B95"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>прошедшего уведомительную регистрацию в органах службы занятости РТ</w:t>
            </w:r>
          </w:p>
        </w:tc>
        <w:tc>
          <w:tcPr>
            <w:tcW w:w="2410" w:type="dxa"/>
            <w:gridSpan w:val="2"/>
          </w:tcPr>
          <w:p w:rsidR="00FA7E13" w:rsidRPr="00A34B95" w:rsidRDefault="00FA7E13" w:rsidP="00FA7E13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bookmarkEnd w:id="2"/>
    </w:tbl>
    <w:p w:rsidR="00176F75" w:rsidRDefault="00176F75" w:rsidP="0030064B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C953D4" w:rsidRDefault="00C953D4" w:rsidP="0030064B">
      <w:pPr>
        <w:pStyle w:val="Style1"/>
        <w:widowControl/>
        <w:spacing w:line="240" w:lineRule="auto"/>
        <w:rPr>
          <w:rStyle w:val="FontStyle11"/>
          <w:sz w:val="22"/>
          <w:szCs w:val="22"/>
        </w:rPr>
      </w:pP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4255DD" w:rsidRPr="002C1D11" w:rsidRDefault="004255DD" w:rsidP="00841036">
      <w:pPr>
        <w:pStyle w:val="Style1"/>
        <w:widowControl/>
        <w:numPr>
          <w:ilvl w:val="0"/>
          <w:numId w:val="6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4255DD" w:rsidRPr="002C1D11" w:rsidRDefault="004255DD" w:rsidP="00841036">
      <w:pPr>
        <w:pStyle w:val="Style1"/>
        <w:widowControl/>
        <w:numPr>
          <w:ilvl w:val="0"/>
          <w:numId w:val="6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DC726E" w:rsidRDefault="004255DD" w:rsidP="00DC726E">
      <w:pPr>
        <w:pStyle w:val="Style1"/>
        <w:widowControl/>
        <w:numPr>
          <w:ilvl w:val="0"/>
          <w:numId w:val="6"/>
        </w:numPr>
        <w:spacing w:line="240" w:lineRule="auto"/>
        <w:ind w:right="17"/>
        <w:jc w:val="both"/>
        <w:rPr>
          <w:sz w:val="26"/>
          <w:szCs w:val="26"/>
        </w:rPr>
      </w:pPr>
      <w:r w:rsidRPr="00DC726E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DE11D5" w:rsidRDefault="00DE11D5" w:rsidP="00DE11D5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DE11D5" w:rsidRPr="00DC726E" w:rsidRDefault="00DE11D5" w:rsidP="00DE11D5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15407F" w:rsidRDefault="009522D6" w:rsidP="00C24773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Показатели деятельности предприятия, возглавляемого руководителем,</w:t>
      </w:r>
    </w:p>
    <w:p w:rsidR="0015407F" w:rsidRDefault="009522D6" w:rsidP="0030064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</w:t>
      </w:r>
      <w:r w:rsidR="001165F6">
        <w:rPr>
          <w:rStyle w:val="FontStyle11"/>
        </w:rPr>
        <w:t>20</w:t>
      </w:r>
      <w:r w:rsidRPr="00176F75">
        <w:rPr>
          <w:rStyle w:val="FontStyle11"/>
        </w:rPr>
        <w:t xml:space="preserve">» </w:t>
      </w:r>
    </w:p>
    <w:p w:rsidR="00780E03" w:rsidRPr="00176F75" w:rsidRDefault="009522D6" w:rsidP="0030064B">
      <w:pPr>
        <w:pStyle w:val="Style1"/>
        <w:widowControl/>
        <w:spacing w:line="240" w:lineRule="auto"/>
        <w:rPr>
          <w:b/>
          <w:color w:val="000000"/>
          <w:sz w:val="26"/>
          <w:szCs w:val="26"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="00780E03" w:rsidRPr="00176F75">
        <w:rPr>
          <w:b/>
          <w:color w:val="000000"/>
          <w:spacing w:val="-4"/>
          <w:sz w:val="26"/>
          <w:szCs w:val="26"/>
        </w:rPr>
        <w:t>«За достижения в инновацион</w:t>
      </w:r>
      <w:r w:rsidR="00780E03" w:rsidRPr="00176F75">
        <w:rPr>
          <w:b/>
          <w:color w:val="000000"/>
          <w:spacing w:val="-3"/>
          <w:sz w:val="26"/>
          <w:szCs w:val="26"/>
        </w:rPr>
        <w:t>ной деятель</w:t>
      </w:r>
      <w:r w:rsidR="00780E03" w:rsidRPr="00176F75">
        <w:rPr>
          <w:b/>
          <w:color w:val="000000"/>
          <w:sz w:val="26"/>
          <w:szCs w:val="26"/>
        </w:rPr>
        <w:t>ности»</w:t>
      </w:r>
    </w:p>
    <w:p w:rsidR="00532919" w:rsidRPr="0030064B" w:rsidRDefault="00532919" w:rsidP="009522D6">
      <w:pPr>
        <w:pStyle w:val="Style1"/>
        <w:widowControl/>
        <w:spacing w:line="240" w:lineRule="auto"/>
        <w:ind w:right="17"/>
        <w:rPr>
          <w:rStyle w:val="FontStyle11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776"/>
        <w:gridCol w:w="6879"/>
        <w:gridCol w:w="1188"/>
        <w:gridCol w:w="25"/>
        <w:gridCol w:w="1163"/>
      </w:tblGrid>
      <w:tr w:rsidR="00D62379" w:rsidRPr="00176F75" w:rsidTr="00533560">
        <w:tc>
          <w:tcPr>
            <w:tcW w:w="776" w:type="dxa"/>
          </w:tcPr>
          <w:p w:rsidR="00D62379" w:rsidRPr="00176F75" w:rsidRDefault="00D62379" w:rsidP="00323B8D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2"/>
                <w:szCs w:val="22"/>
              </w:rPr>
            </w:pPr>
            <w:r w:rsidRPr="00176F75">
              <w:rPr>
                <w:rStyle w:val="FontStyle11"/>
                <w:b/>
                <w:sz w:val="22"/>
                <w:szCs w:val="22"/>
              </w:rPr>
              <w:t>№</w:t>
            </w:r>
          </w:p>
        </w:tc>
        <w:tc>
          <w:tcPr>
            <w:tcW w:w="6879" w:type="dxa"/>
          </w:tcPr>
          <w:p w:rsidR="00D62379" w:rsidRPr="00176F75" w:rsidRDefault="00D62379" w:rsidP="00323B8D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176F7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13" w:type="dxa"/>
            <w:gridSpan w:val="2"/>
          </w:tcPr>
          <w:p w:rsidR="00D62379" w:rsidRPr="00176F75" w:rsidRDefault="00D62379" w:rsidP="00323B8D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176F75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163" w:type="dxa"/>
          </w:tcPr>
          <w:p w:rsidR="00D62379" w:rsidRPr="00176F75" w:rsidRDefault="00D62379" w:rsidP="00323B8D">
            <w:pPr>
              <w:jc w:val="center"/>
              <w:rPr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176F75" w:rsidRDefault="00D62379" w:rsidP="00D54BFA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b/>
                <w:color w:val="000000"/>
                <w:spacing w:val="-11"/>
              </w:rPr>
              <w:t>за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</w:tc>
      </w:tr>
      <w:tr w:rsidR="00E54EA7" w:rsidRPr="00323B8D" w:rsidTr="00E54EA7">
        <w:tc>
          <w:tcPr>
            <w:tcW w:w="776" w:type="dxa"/>
          </w:tcPr>
          <w:p w:rsidR="00E54EA7" w:rsidRPr="00A34B95" w:rsidRDefault="00E54EA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1.</w:t>
            </w:r>
          </w:p>
          <w:p w:rsidR="00E54EA7" w:rsidRPr="00A34B95" w:rsidRDefault="00E54EA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879" w:type="dxa"/>
          </w:tcPr>
          <w:p w:rsidR="00E54EA7" w:rsidRPr="00A34B95" w:rsidRDefault="001019A7" w:rsidP="00F42036">
            <w:pPr>
              <w:jc w:val="both"/>
              <w:rPr>
                <w:color w:val="000000"/>
                <w:spacing w:val="-11"/>
              </w:rPr>
            </w:pPr>
            <w:r w:rsidRPr="001019A7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376" w:type="dxa"/>
            <w:gridSpan w:val="3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776" w:type="dxa"/>
          </w:tcPr>
          <w:p w:rsidR="00E54EA7" w:rsidRPr="00A34B95" w:rsidRDefault="00E54EA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2.</w:t>
            </w:r>
          </w:p>
        </w:tc>
        <w:tc>
          <w:tcPr>
            <w:tcW w:w="6879" w:type="dxa"/>
          </w:tcPr>
          <w:p w:rsidR="00E54EA7" w:rsidRPr="00A34B95" w:rsidRDefault="00E54EA7" w:rsidP="00841036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color w:val="000000"/>
                <w:spacing w:val="-11"/>
              </w:rPr>
            </w:pPr>
            <w:r w:rsidRPr="00A34B95">
              <w:t xml:space="preserve">Наличие принятой корпоративной программы инновационного развития </w:t>
            </w:r>
            <w:r w:rsidR="00906469" w:rsidRPr="00A34B95">
              <w:rPr>
                <w:color w:val="000000"/>
              </w:rPr>
              <w:t>(</w:t>
            </w:r>
            <w:r w:rsidR="00483983">
              <w:rPr>
                <w:color w:val="000000"/>
              </w:rPr>
              <w:t xml:space="preserve">с указанием </w:t>
            </w:r>
            <w:r w:rsidR="00906469" w:rsidRPr="00A34B95">
              <w:rPr>
                <w:color w:val="000000"/>
              </w:rPr>
              <w:t>дат</w:t>
            </w:r>
            <w:r w:rsidR="00483983">
              <w:rPr>
                <w:color w:val="000000"/>
              </w:rPr>
              <w:t>ы</w:t>
            </w:r>
            <w:r w:rsidR="00906469" w:rsidRPr="00A34B95">
              <w:rPr>
                <w:color w:val="000000"/>
              </w:rPr>
              <w:t xml:space="preserve"> принятия и срок</w:t>
            </w:r>
            <w:r w:rsidR="00483983">
              <w:rPr>
                <w:color w:val="000000"/>
              </w:rPr>
              <w:t>а</w:t>
            </w:r>
            <w:r w:rsidR="00906469" w:rsidRPr="00A34B95">
              <w:rPr>
                <w:color w:val="000000"/>
              </w:rPr>
              <w:t xml:space="preserve"> действия или стади</w:t>
            </w:r>
            <w:r w:rsidR="00483983">
              <w:rPr>
                <w:color w:val="000000"/>
              </w:rPr>
              <w:t>и</w:t>
            </w:r>
            <w:r w:rsidR="00906469" w:rsidRPr="00A34B95">
              <w:rPr>
                <w:color w:val="000000"/>
              </w:rPr>
              <w:t xml:space="preserve"> разработки)</w:t>
            </w:r>
          </w:p>
        </w:tc>
        <w:tc>
          <w:tcPr>
            <w:tcW w:w="2376" w:type="dxa"/>
            <w:gridSpan w:val="3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3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F42036" w:rsidRPr="00A34B95" w:rsidRDefault="007E7F12" w:rsidP="00F4203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7E7F12">
              <w:rPr>
                <w:color w:val="000000"/>
              </w:rPr>
              <w:t>Производительность труда (добавленная стоимость, отнесенная к среднесписочной численности работников), тыс.рублей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4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F42036" w:rsidRPr="00A34B95" w:rsidRDefault="00F42036" w:rsidP="00176F75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 производительности труда, %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5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F42036" w:rsidRPr="00A34B95" w:rsidRDefault="00F42036" w:rsidP="001F2F73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6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5D1ED2" w:rsidRPr="00A34B95" w:rsidRDefault="005D1ED2" w:rsidP="00906469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5D1ED2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7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F42036" w:rsidRPr="00A34B95" w:rsidRDefault="00F42036" w:rsidP="001F2F73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6D7615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8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F42036" w:rsidRPr="00A34B95" w:rsidRDefault="00F42036" w:rsidP="00176F75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CE29C0" w:rsidRPr="00323B8D" w:rsidTr="00533560">
        <w:tc>
          <w:tcPr>
            <w:tcW w:w="776" w:type="dxa"/>
          </w:tcPr>
          <w:p w:rsidR="00CE29C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9</w:t>
            </w:r>
            <w:r w:rsidR="00CE29C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CE29C0" w:rsidRPr="00A34B95" w:rsidRDefault="00CE29C0" w:rsidP="00CE29C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</w:t>
            </w:r>
            <w:r w:rsidR="006D7615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>средней заработной платы, %</w:t>
            </w:r>
          </w:p>
        </w:tc>
        <w:tc>
          <w:tcPr>
            <w:tcW w:w="1213" w:type="dxa"/>
            <w:gridSpan w:val="2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163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80208E" w:rsidRPr="00323B8D" w:rsidTr="00533560">
        <w:tc>
          <w:tcPr>
            <w:tcW w:w="776" w:type="dxa"/>
          </w:tcPr>
          <w:p w:rsidR="0080208E" w:rsidRPr="00A34B95" w:rsidRDefault="0080208E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0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80208E" w:rsidRPr="00A34B95" w:rsidRDefault="0080208E" w:rsidP="00E92A77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Доля </w:t>
            </w:r>
            <w:r w:rsidR="006E7380" w:rsidRPr="00A34B95">
              <w:rPr>
                <w:color w:val="000000"/>
                <w:spacing w:val="-1"/>
              </w:rPr>
              <w:t>инновационных товаров</w:t>
            </w:r>
            <w:r w:rsidR="00E92A77" w:rsidRPr="00A34B95">
              <w:rPr>
                <w:color w:val="000000"/>
                <w:spacing w:val="-1"/>
              </w:rPr>
              <w:t xml:space="preserve"> (продукции)</w:t>
            </w:r>
            <w:r w:rsidR="006E7380" w:rsidRPr="00A34B95">
              <w:rPr>
                <w:color w:val="000000"/>
                <w:spacing w:val="-1"/>
              </w:rPr>
              <w:t xml:space="preserve">, работ, услуг </w:t>
            </w:r>
            <w:r w:rsidRPr="00A34B95">
              <w:rPr>
                <w:color w:val="000000"/>
                <w:spacing w:val="-1"/>
              </w:rPr>
              <w:t xml:space="preserve">в общем объеме </w:t>
            </w:r>
            <w:r w:rsidR="00B91D6E" w:rsidRPr="00A34B95">
              <w:rPr>
                <w:color w:val="000000"/>
              </w:rPr>
              <w:t>отгруженных товаров</w:t>
            </w:r>
            <w:r w:rsidR="00E92A77" w:rsidRPr="00A34B95">
              <w:rPr>
                <w:color w:val="000000"/>
              </w:rPr>
              <w:t xml:space="preserve"> (продукции)</w:t>
            </w:r>
            <w:r w:rsidR="00B91D6E" w:rsidRPr="00A34B95">
              <w:rPr>
                <w:color w:val="000000"/>
              </w:rPr>
              <w:t>, выполненных работ, услуг</w:t>
            </w:r>
            <w:r w:rsidR="00D42BA0" w:rsidRPr="00A34B95">
              <w:rPr>
                <w:color w:val="000000"/>
              </w:rPr>
              <w:t>,</w:t>
            </w:r>
            <w:r w:rsidRPr="00A34B95">
              <w:rPr>
                <w:color w:val="000000"/>
              </w:rPr>
              <w:t xml:space="preserve"> %</w:t>
            </w:r>
          </w:p>
        </w:tc>
        <w:tc>
          <w:tcPr>
            <w:tcW w:w="1213" w:type="dxa"/>
            <w:gridSpan w:val="2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0208E" w:rsidRPr="00323B8D" w:rsidTr="00533560">
        <w:tc>
          <w:tcPr>
            <w:tcW w:w="776" w:type="dxa"/>
          </w:tcPr>
          <w:p w:rsidR="0080208E" w:rsidRPr="00A34B95" w:rsidRDefault="0080208E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80208E" w:rsidRPr="00A34B95" w:rsidRDefault="00DF3CD4" w:rsidP="006D7615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 объема отгруженных инновационных товаров</w:t>
            </w:r>
            <w:r w:rsidR="006C09C6" w:rsidRPr="00A34B95">
              <w:rPr>
                <w:color w:val="000000"/>
              </w:rPr>
              <w:t xml:space="preserve"> (продукции)</w:t>
            </w:r>
            <w:r w:rsidRPr="00A34B95">
              <w:rPr>
                <w:color w:val="000000"/>
              </w:rPr>
              <w:t>, работ, услуг,</w:t>
            </w:r>
            <w:r w:rsidR="00D42BA0" w:rsidRPr="00A34B95">
              <w:rPr>
                <w:color w:val="000000"/>
              </w:rPr>
              <w:t xml:space="preserve"> </w:t>
            </w:r>
            <w:r w:rsidR="00D75288" w:rsidRPr="00A34B95">
              <w:rPr>
                <w:color w:val="000000"/>
              </w:rPr>
              <w:t xml:space="preserve">в </w:t>
            </w:r>
            <w:r w:rsidRPr="00A34B95">
              <w:rPr>
                <w:color w:val="000000"/>
              </w:rPr>
              <w:t>%</w:t>
            </w:r>
            <w:r w:rsidR="00D75288" w:rsidRPr="00A34B95">
              <w:rPr>
                <w:color w:val="000000"/>
              </w:rPr>
              <w:t xml:space="preserve"> к предыдущему периоду</w:t>
            </w:r>
          </w:p>
        </w:tc>
        <w:tc>
          <w:tcPr>
            <w:tcW w:w="1213" w:type="dxa"/>
            <w:gridSpan w:val="2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0208E" w:rsidRPr="00323B8D" w:rsidTr="00533560">
        <w:tc>
          <w:tcPr>
            <w:tcW w:w="776" w:type="dxa"/>
          </w:tcPr>
          <w:p w:rsidR="0080208E" w:rsidRPr="00A34B95" w:rsidRDefault="0080208E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2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80208E" w:rsidRPr="00A34B95" w:rsidRDefault="00C2481B" w:rsidP="00C2481B">
            <w:pPr>
              <w:shd w:val="clear" w:color="auto" w:fill="FFFFFF"/>
              <w:jc w:val="both"/>
              <w:rPr>
                <w:strike/>
                <w:color w:val="000000"/>
                <w:spacing w:val="-11"/>
              </w:rPr>
            </w:pPr>
            <w:r w:rsidRPr="00A34B95">
              <w:rPr>
                <w:color w:val="000000"/>
              </w:rPr>
              <w:t>Доля затрат на исследование и разработку новых продуктов, услуг и методов их производства (передачи), новых производственных процессов в общей сумме затрат на производство и продажу</w:t>
            </w:r>
            <w:r w:rsidR="002470FE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товаров (</w:t>
            </w:r>
            <w:r w:rsidR="00D94586" w:rsidRPr="00A34B95">
              <w:rPr>
                <w:color w:val="000000"/>
              </w:rPr>
              <w:t xml:space="preserve">продукции, </w:t>
            </w:r>
            <w:r w:rsidRPr="00A34B95">
              <w:rPr>
                <w:color w:val="000000"/>
              </w:rPr>
              <w:t>работ, услуг), %</w:t>
            </w:r>
          </w:p>
        </w:tc>
        <w:tc>
          <w:tcPr>
            <w:tcW w:w="1213" w:type="dxa"/>
            <w:gridSpan w:val="2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0208E" w:rsidRPr="00A34B95" w:rsidRDefault="0080208E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181CC5" w:rsidRPr="00323B8D" w:rsidTr="00533560">
        <w:tc>
          <w:tcPr>
            <w:tcW w:w="776" w:type="dxa"/>
          </w:tcPr>
          <w:p w:rsidR="00181CC5" w:rsidRPr="00A34B95" w:rsidRDefault="00181CC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13.</w:t>
            </w:r>
          </w:p>
        </w:tc>
        <w:tc>
          <w:tcPr>
            <w:tcW w:w="6879" w:type="dxa"/>
          </w:tcPr>
          <w:p w:rsidR="00181CC5" w:rsidRPr="00A34B95" w:rsidRDefault="00181CC5" w:rsidP="00C2481B">
            <w:pPr>
              <w:shd w:val="clear" w:color="auto" w:fill="FFFFFF"/>
              <w:jc w:val="both"/>
              <w:rPr>
                <w:color w:val="000000"/>
              </w:rPr>
            </w:pPr>
            <w:r w:rsidRPr="00A34B95">
              <w:rPr>
                <w:color w:val="000000"/>
              </w:rPr>
              <w:t>Доля затрат на технологические, маркетинговые и организационные инновации в общей сумме затрат на производство и продажу товаров (продукции, работ, услуг), %</w:t>
            </w:r>
          </w:p>
        </w:tc>
        <w:tc>
          <w:tcPr>
            <w:tcW w:w="1213" w:type="dxa"/>
            <w:gridSpan w:val="2"/>
          </w:tcPr>
          <w:p w:rsidR="00181CC5" w:rsidRPr="00A34B95" w:rsidRDefault="00181CC5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181CC5" w:rsidRPr="00A34B95" w:rsidRDefault="00181CC5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1B149A" w:rsidRPr="00323B8D" w:rsidTr="00DC726E">
        <w:tc>
          <w:tcPr>
            <w:tcW w:w="776" w:type="dxa"/>
          </w:tcPr>
          <w:p w:rsidR="001B149A" w:rsidRPr="00A34B95" w:rsidRDefault="001B149A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>
              <w:rPr>
                <w:rStyle w:val="FontStyle11"/>
                <w:i/>
                <w:sz w:val="24"/>
                <w:szCs w:val="24"/>
              </w:rPr>
              <w:t>4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1B149A" w:rsidRPr="00A34B95" w:rsidRDefault="001B149A" w:rsidP="00841036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Количество проектов, осуществляемых совместно с ВУЗами, с предприятиями отраслевой науки (</w:t>
            </w:r>
            <w:r w:rsidRPr="00EF73E7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указанием образовательного учреждения или научной организации</w:t>
            </w:r>
            <w:r w:rsidRPr="00A34B95">
              <w:rPr>
                <w:color w:val="000000"/>
              </w:rPr>
              <w:t>)</w:t>
            </w:r>
            <w:r>
              <w:rPr>
                <w:color w:val="000000"/>
              </w:rPr>
              <w:t>, единиц</w:t>
            </w:r>
            <w:r w:rsidRPr="00A34B95">
              <w:rPr>
                <w:color w:val="000000"/>
                <w:spacing w:val="-11"/>
              </w:rPr>
              <w:t xml:space="preserve"> </w:t>
            </w:r>
          </w:p>
        </w:tc>
        <w:tc>
          <w:tcPr>
            <w:tcW w:w="2376" w:type="dxa"/>
            <w:gridSpan w:val="3"/>
          </w:tcPr>
          <w:p w:rsidR="001B149A" w:rsidRPr="00A34B95" w:rsidRDefault="001B149A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7D12F1" w:rsidRPr="00323B8D" w:rsidTr="007D12F1">
        <w:tc>
          <w:tcPr>
            <w:tcW w:w="776" w:type="dxa"/>
          </w:tcPr>
          <w:p w:rsidR="007D12F1" w:rsidRPr="00A34B95" w:rsidRDefault="007D12F1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15.</w:t>
            </w:r>
          </w:p>
        </w:tc>
        <w:tc>
          <w:tcPr>
            <w:tcW w:w="6879" w:type="dxa"/>
          </w:tcPr>
          <w:p w:rsidR="007D12F1" w:rsidRPr="00A34B95" w:rsidRDefault="007D12F1" w:rsidP="00841036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color w:val="000000"/>
              </w:rPr>
            </w:pPr>
            <w:r w:rsidRPr="004D2030">
              <w:rPr>
                <w:color w:val="000000" w:themeColor="text1"/>
                <w:spacing w:val="-2"/>
              </w:rPr>
              <w:t>Доля затрат на научные исследования и разработки, выполненные сторонними организациями, от общего объема затрат на научные исследования и разработки, %</w:t>
            </w:r>
          </w:p>
        </w:tc>
        <w:tc>
          <w:tcPr>
            <w:tcW w:w="1213" w:type="dxa"/>
            <w:gridSpan w:val="2"/>
          </w:tcPr>
          <w:p w:rsidR="007D12F1" w:rsidRPr="00A34B95" w:rsidRDefault="007D12F1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7D12F1" w:rsidRPr="00A34B95" w:rsidRDefault="007D12F1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42036" w:rsidRPr="00323B8D" w:rsidTr="00533560">
        <w:tc>
          <w:tcPr>
            <w:tcW w:w="776" w:type="dxa"/>
          </w:tcPr>
          <w:p w:rsidR="00F42036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7D12F1">
              <w:rPr>
                <w:rStyle w:val="FontStyle11"/>
                <w:i/>
                <w:sz w:val="24"/>
                <w:szCs w:val="24"/>
              </w:rPr>
              <w:t>6</w:t>
            </w:r>
            <w:r w:rsidR="004E0A5C" w:rsidRPr="00A34B95">
              <w:rPr>
                <w:rStyle w:val="FontStyle11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6879" w:type="dxa"/>
          </w:tcPr>
          <w:p w:rsidR="00F42036" w:rsidRPr="00A34B95" w:rsidRDefault="0080208E" w:rsidP="00E42A6A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 w:themeColor="text1"/>
                <w:spacing w:val="-2"/>
              </w:rPr>
              <w:t>Доля затрат на мероприятия, направленные на развитие изобретательской и рационализаторской деятельности</w:t>
            </w:r>
            <w:r w:rsidR="000C1090" w:rsidRPr="00A34B95">
              <w:rPr>
                <w:color w:val="000000" w:themeColor="text1"/>
                <w:spacing w:val="-2"/>
              </w:rPr>
              <w:t>,</w:t>
            </w:r>
            <w:r w:rsidRPr="00A34B95">
              <w:rPr>
                <w:color w:val="000000" w:themeColor="text1"/>
                <w:spacing w:val="-2"/>
              </w:rPr>
              <w:t xml:space="preserve"> </w:t>
            </w:r>
            <w:r w:rsidRPr="00A34B95">
              <w:rPr>
                <w:color w:val="000000" w:themeColor="text1"/>
              </w:rPr>
              <w:t>в общей сумме затрат на производство и реализацию</w:t>
            </w:r>
            <w:r w:rsidR="00E42A6A" w:rsidRPr="00A34B95">
              <w:t xml:space="preserve"> </w:t>
            </w:r>
            <w:r w:rsidR="00E42A6A" w:rsidRPr="00A34B95">
              <w:rPr>
                <w:color w:val="000000" w:themeColor="text1"/>
              </w:rPr>
              <w:t>товаров (продукции, работ, услуг)</w:t>
            </w:r>
            <w:r w:rsidRPr="00A34B95">
              <w:rPr>
                <w:color w:val="000000" w:themeColor="text1"/>
              </w:rPr>
              <w:t>, %</w:t>
            </w:r>
          </w:p>
        </w:tc>
        <w:tc>
          <w:tcPr>
            <w:tcW w:w="1213" w:type="dxa"/>
            <w:gridSpan w:val="2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63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000349" w:rsidRPr="00323B8D" w:rsidTr="00533560">
        <w:tc>
          <w:tcPr>
            <w:tcW w:w="776" w:type="dxa"/>
          </w:tcPr>
          <w:p w:rsidR="00000349" w:rsidRPr="00A34B95" w:rsidRDefault="00000349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4D2030">
              <w:rPr>
                <w:rStyle w:val="FontStyle11"/>
                <w:i/>
                <w:sz w:val="24"/>
                <w:szCs w:val="24"/>
              </w:rPr>
              <w:t>7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000349" w:rsidRPr="00A34B95" w:rsidRDefault="00000349" w:rsidP="001165F6">
            <w:pPr>
              <w:jc w:val="both"/>
              <w:rPr>
                <w:color w:val="000000"/>
                <w:spacing w:val="-2"/>
              </w:rPr>
            </w:pPr>
            <w:r w:rsidRPr="00A34B95">
              <w:rPr>
                <w:color w:val="000000"/>
                <w:spacing w:val="-2"/>
              </w:rPr>
              <w:t xml:space="preserve">Количество патентов </w:t>
            </w:r>
            <w:r w:rsidR="000C1090" w:rsidRPr="00A34B95">
              <w:rPr>
                <w:color w:val="000000"/>
                <w:spacing w:val="-2"/>
              </w:rPr>
              <w:t>(на изобретени</w:t>
            </w:r>
            <w:r w:rsidR="00592B0E" w:rsidRPr="00A34B95">
              <w:rPr>
                <w:color w:val="000000"/>
                <w:spacing w:val="-2"/>
              </w:rPr>
              <w:t>я</w:t>
            </w:r>
            <w:r w:rsidR="000C1090" w:rsidRPr="00A34B95">
              <w:rPr>
                <w:color w:val="000000"/>
                <w:spacing w:val="-2"/>
              </w:rPr>
              <w:t>, полезн</w:t>
            </w:r>
            <w:r w:rsidR="00592B0E" w:rsidRPr="00A34B95">
              <w:rPr>
                <w:color w:val="000000"/>
                <w:spacing w:val="-2"/>
              </w:rPr>
              <w:t>ые</w:t>
            </w:r>
            <w:r w:rsidR="000C1090" w:rsidRPr="00A34B95">
              <w:rPr>
                <w:color w:val="000000"/>
                <w:spacing w:val="-2"/>
              </w:rPr>
              <w:t xml:space="preserve"> модел</w:t>
            </w:r>
            <w:r w:rsidR="00592B0E" w:rsidRPr="00A34B95">
              <w:rPr>
                <w:color w:val="000000"/>
                <w:spacing w:val="-2"/>
              </w:rPr>
              <w:t>и</w:t>
            </w:r>
            <w:r w:rsidR="000C1090" w:rsidRPr="00A34B95">
              <w:rPr>
                <w:color w:val="000000"/>
                <w:spacing w:val="-2"/>
              </w:rPr>
              <w:t>, промышленны</w:t>
            </w:r>
            <w:r w:rsidR="00592B0E" w:rsidRPr="00A34B95">
              <w:rPr>
                <w:color w:val="000000"/>
                <w:spacing w:val="-2"/>
              </w:rPr>
              <w:t>е</w:t>
            </w:r>
            <w:r w:rsidR="000C1090" w:rsidRPr="00A34B95">
              <w:rPr>
                <w:color w:val="000000"/>
                <w:spacing w:val="-2"/>
              </w:rPr>
              <w:t xml:space="preserve"> образц</w:t>
            </w:r>
            <w:r w:rsidR="00592B0E" w:rsidRPr="00A34B95">
              <w:rPr>
                <w:color w:val="000000"/>
                <w:spacing w:val="-2"/>
              </w:rPr>
              <w:t>ы</w:t>
            </w:r>
            <w:r w:rsidR="000C1090" w:rsidRPr="00A34B95">
              <w:rPr>
                <w:color w:val="000000"/>
                <w:spacing w:val="-2"/>
              </w:rPr>
              <w:t>)</w:t>
            </w:r>
            <w:r w:rsidRPr="00A34B95">
              <w:rPr>
                <w:color w:val="000000"/>
                <w:spacing w:val="-2"/>
              </w:rPr>
              <w:t xml:space="preserve">, </w:t>
            </w:r>
            <w:r w:rsidR="00C6656A" w:rsidRPr="00A34B95">
              <w:rPr>
                <w:color w:val="000000"/>
                <w:spacing w:val="-2"/>
              </w:rPr>
              <w:t xml:space="preserve">полученных в </w:t>
            </w:r>
            <w:r w:rsidR="00C6656A" w:rsidRPr="00D02617">
              <w:rPr>
                <w:color w:val="000000"/>
                <w:spacing w:val="-2"/>
              </w:rPr>
              <w:t>201</w:t>
            </w:r>
            <w:r w:rsidR="001165F6">
              <w:rPr>
                <w:color w:val="000000"/>
                <w:spacing w:val="-2"/>
              </w:rPr>
              <w:t>9</w:t>
            </w:r>
            <w:r w:rsidR="00C6656A" w:rsidRPr="00D02617">
              <w:rPr>
                <w:color w:val="000000"/>
                <w:spacing w:val="-2"/>
              </w:rPr>
              <w:t>-20</w:t>
            </w:r>
            <w:r w:rsidR="001165F6">
              <w:rPr>
                <w:color w:val="000000"/>
                <w:spacing w:val="-2"/>
              </w:rPr>
              <w:t>20</w:t>
            </w:r>
            <w:r w:rsidR="00C6656A" w:rsidRPr="00A34B95">
              <w:rPr>
                <w:color w:val="000000"/>
                <w:spacing w:val="-2"/>
              </w:rPr>
              <w:t xml:space="preserve"> годах</w:t>
            </w:r>
            <w:r w:rsidR="005027D5">
              <w:rPr>
                <w:color w:val="000000"/>
                <w:spacing w:val="-2"/>
              </w:rPr>
              <w:t>, единиц</w:t>
            </w:r>
          </w:p>
        </w:tc>
        <w:tc>
          <w:tcPr>
            <w:tcW w:w="2376" w:type="dxa"/>
            <w:gridSpan w:val="3"/>
          </w:tcPr>
          <w:p w:rsidR="00000349" w:rsidRPr="00A34B95" w:rsidRDefault="00000349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533560">
        <w:tc>
          <w:tcPr>
            <w:tcW w:w="776" w:type="dxa"/>
          </w:tcPr>
          <w:p w:rsidR="00563AD6" w:rsidRPr="00A34B95" w:rsidRDefault="00563AD6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6879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2376" w:type="dxa"/>
            <w:gridSpan w:val="3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E54EA7">
        <w:tc>
          <w:tcPr>
            <w:tcW w:w="776" w:type="dxa"/>
          </w:tcPr>
          <w:p w:rsidR="00E54EA7" w:rsidRPr="00A34B95" w:rsidRDefault="00E54EA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4D2030">
              <w:rPr>
                <w:rStyle w:val="FontStyle11"/>
                <w:i/>
                <w:sz w:val="24"/>
                <w:szCs w:val="24"/>
              </w:rPr>
              <w:t>8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E54EA7" w:rsidRPr="00A34B95" w:rsidRDefault="00F0525E" w:rsidP="00563AD6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r w:rsidR="00DF4AEC" w:rsidRPr="00D02617">
              <w:rPr>
                <w:color w:val="000000"/>
                <w:spacing w:val="-1"/>
              </w:rPr>
              <w:t>млн</w:t>
            </w:r>
            <w:r w:rsidRPr="00A34B95">
              <w:rPr>
                <w:color w:val="000000"/>
                <w:spacing w:val="-1"/>
              </w:rPr>
              <w:t>.рублей</w:t>
            </w:r>
          </w:p>
        </w:tc>
        <w:tc>
          <w:tcPr>
            <w:tcW w:w="1188" w:type="dxa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533560">
        <w:tc>
          <w:tcPr>
            <w:tcW w:w="776" w:type="dxa"/>
          </w:tcPr>
          <w:p w:rsidR="00563AD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4D2030">
              <w:rPr>
                <w:rStyle w:val="FontStyle11"/>
                <w:i/>
                <w:sz w:val="24"/>
                <w:szCs w:val="24"/>
              </w:rPr>
              <w:t>9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Среднегодовая численность работающих, чел</w:t>
            </w:r>
            <w:r w:rsidR="00AA2A34">
              <w:rPr>
                <w:color w:val="000000"/>
              </w:rPr>
              <w:t>.</w:t>
            </w:r>
          </w:p>
        </w:tc>
        <w:tc>
          <w:tcPr>
            <w:tcW w:w="2376" w:type="dxa"/>
            <w:gridSpan w:val="3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E54EA7">
        <w:tc>
          <w:tcPr>
            <w:tcW w:w="776" w:type="dxa"/>
          </w:tcPr>
          <w:p w:rsidR="00E54EA7" w:rsidRPr="00A34B95" w:rsidRDefault="004D203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20</w:t>
            </w:r>
            <w:r w:rsidR="00E54EA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188" w:type="dxa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533560">
        <w:tc>
          <w:tcPr>
            <w:tcW w:w="776" w:type="dxa"/>
          </w:tcPr>
          <w:p w:rsidR="00563AD6" w:rsidRPr="00A34B95" w:rsidRDefault="004E0A5C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  <w:lang w:val="en-US"/>
              </w:rPr>
              <w:t>2</w:t>
            </w:r>
            <w:r w:rsidR="004D2030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6879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Наличие коллективного договора</w:t>
            </w:r>
            <w:r w:rsidR="00030229" w:rsidRPr="00A34B95">
              <w:rPr>
                <w:rStyle w:val="FontStyle11"/>
                <w:sz w:val="24"/>
                <w:szCs w:val="24"/>
              </w:rPr>
              <w:t>, прошедшего уведомительную регистрацию в органах службы занятости РТ</w:t>
            </w:r>
          </w:p>
        </w:tc>
        <w:tc>
          <w:tcPr>
            <w:tcW w:w="2376" w:type="dxa"/>
            <w:gridSpan w:val="3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</w:tbl>
    <w:p w:rsidR="00F610C9" w:rsidRDefault="00F610C9" w:rsidP="00E94322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4255DD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  <w:b/>
          <w:u w:val="single"/>
        </w:rPr>
      </w:pP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4255DD" w:rsidRPr="002C1D11" w:rsidRDefault="004255DD" w:rsidP="00841036">
      <w:pPr>
        <w:pStyle w:val="Style1"/>
        <w:widowControl/>
        <w:numPr>
          <w:ilvl w:val="0"/>
          <w:numId w:val="7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4255DD" w:rsidRPr="002C1D11" w:rsidRDefault="004255DD" w:rsidP="00841036">
      <w:pPr>
        <w:pStyle w:val="Style1"/>
        <w:widowControl/>
        <w:numPr>
          <w:ilvl w:val="0"/>
          <w:numId w:val="7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4255DD" w:rsidRPr="002C1D11" w:rsidRDefault="004255DD" w:rsidP="00841036">
      <w:pPr>
        <w:pStyle w:val="Style1"/>
        <w:widowControl/>
        <w:numPr>
          <w:ilvl w:val="0"/>
          <w:numId w:val="7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4C66AC" w:rsidRDefault="004C66AC" w:rsidP="00B44FF0">
      <w:pPr>
        <w:pStyle w:val="Style1"/>
        <w:widowControl/>
        <w:spacing w:line="240" w:lineRule="auto"/>
        <w:rPr>
          <w:rStyle w:val="FontStyle11"/>
        </w:rPr>
      </w:pPr>
    </w:p>
    <w:p w:rsidR="004255DD" w:rsidRDefault="004255DD" w:rsidP="00B44FF0">
      <w:pPr>
        <w:pStyle w:val="Style1"/>
        <w:widowControl/>
        <w:spacing w:line="240" w:lineRule="auto"/>
        <w:rPr>
          <w:rStyle w:val="FontStyle11"/>
        </w:rPr>
      </w:pPr>
    </w:p>
    <w:p w:rsidR="004255DD" w:rsidRDefault="004255DD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DE11D5" w:rsidRDefault="00DE11D5" w:rsidP="00B44FF0">
      <w:pPr>
        <w:pStyle w:val="Style1"/>
        <w:widowControl/>
        <w:spacing w:line="240" w:lineRule="auto"/>
        <w:rPr>
          <w:rStyle w:val="FontStyle11"/>
        </w:rPr>
      </w:pPr>
    </w:p>
    <w:p w:rsidR="00DE11D5" w:rsidRDefault="00DE11D5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EB53E6" w:rsidRDefault="00EB53E6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DE11D5" w:rsidRDefault="00DE11D5" w:rsidP="00B44FF0">
      <w:pPr>
        <w:pStyle w:val="Style1"/>
        <w:widowControl/>
        <w:spacing w:line="240" w:lineRule="auto"/>
        <w:rPr>
          <w:rStyle w:val="FontStyle11"/>
        </w:rPr>
      </w:pPr>
    </w:p>
    <w:p w:rsidR="00DE11D5" w:rsidRDefault="00DE11D5" w:rsidP="00B44FF0">
      <w:pPr>
        <w:pStyle w:val="Style1"/>
        <w:widowControl/>
        <w:spacing w:line="240" w:lineRule="auto"/>
        <w:rPr>
          <w:rStyle w:val="FontStyle11"/>
        </w:rPr>
      </w:pPr>
    </w:p>
    <w:p w:rsidR="006C32D4" w:rsidRDefault="006C32D4" w:rsidP="00B44FF0">
      <w:pPr>
        <w:pStyle w:val="Style1"/>
        <w:widowControl/>
        <w:spacing w:line="240" w:lineRule="auto"/>
        <w:rPr>
          <w:rStyle w:val="FontStyle11"/>
        </w:rPr>
      </w:pPr>
    </w:p>
    <w:p w:rsidR="00DE11D5" w:rsidRDefault="00DE11D5" w:rsidP="00DC726E">
      <w:pPr>
        <w:pStyle w:val="Style1"/>
        <w:widowControl/>
        <w:spacing w:line="240" w:lineRule="auto"/>
        <w:rPr>
          <w:rStyle w:val="FontStyle11"/>
        </w:rPr>
      </w:pPr>
    </w:p>
    <w:p w:rsidR="0015407F" w:rsidRDefault="009522D6" w:rsidP="00DC726E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Показатели деятельности предприятия, возглавляемого руководителем,</w:t>
      </w:r>
    </w:p>
    <w:p w:rsidR="0015407F" w:rsidRDefault="009522D6" w:rsidP="0030064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</w:t>
      </w:r>
      <w:r w:rsidR="001165F6">
        <w:rPr>
          <w:rStyle w:val="FontStyle11"/>
        </w:rPr>
        <w:t>20</w:t>
      </w:r>
      <w:r w:rsidRPr="00176F75">
        <w:rPr>
          <w:rStyle w:val="FontStyle11"/>
        </w:rPr>
        <w:t xml:space="preserve">» </w:t>
      </w:r>
    </w:p>
    <w:p w:rsidR="00780E03" w:rsidRPr="00176F75" w:rsidRDefault="009522D6" w:rsidP="0030064B">
      <w:pPr>
        <w:pStyle w:val="Style1"/>
        <w:widowControl/>
        <w:spacing w:line="240" w:lineRule="auto"/>
        <w:rPr>
          <w:rStyle w:val="FontStyle11"/>
          <w:b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="00780E03" w:rsidRPr="00176F75">
        <w:rPr>
          <w:rStyle w:val="FontStyle11"/>
          <w:b/>
        </w:rPr>
        <w:t>«За высокую социальную ответственность»</w:t>
      </w:r>
    </w:p>
    <w:p w:rsidR="000C1090" w:rsidRPr="0030064B" w:rsidRDefault="000C1090" w:rsidP="0030064B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46"/>
        <w:gridCol w:w="7075"/>
        <w:gridCol w:w="1237"/>
        <w:gridCol w:w="1173"/>
      </w:tblGrid>
      <w:tr w:rsidR="00D62379" w:rsidRPr="00176F75" w:rsidTr="00323B8D">
        <w:tc>
          <w:tcPr>
            <w:tcW w:w="546" w:type="dxa"/>
          </w:tcPr>
          <w:p w:rsidR="00D62379" w:rsidRPr="00176F75" w:rsidRDefault="00D62379" w:rsidP="00323B8D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2"/>
                <w:szCs w:val="22"/>
              </w:rPr>
            </w:pPr>
            <w:r w:rsidRPr="00176F75">
              <w:rPr>
                <w:rStyle w:val="FontStyle11"/>
                <w:b/>
                <w:sz w:val="22"/>
                <w:szCs w:val="22"/>
              </w:rPr>
              <w:t>№</w:t>
            </w:r>
          </w:p>
        </w:tc>
        <w:tc>
          <w:tcPr>
            <w:tcW w:w="7075" w:type="dxa"/>
          </w:tcPr>
          <w:p w:rsidR="00D62379" w:rsidRPr="00176F75" w:rsidRDefault="00D62379" w:rsidP="00323B8D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176F7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37" w:type="dxa"/>
          </w:tcPr>
          <w:p w:rsidR="00D62379" w:rsidRPr="00176F75" w:rsidRDefault="00D62379" w:rsidP="00323B8D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176F75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173" w:type="dxa"/>
          </w:tcPr>
          <w:p w:rsidR="00D62379" w:rsidRPr="00176F75" w:rsidRDefault="00D62379" w:rsidP="00323B8D">
            <w:pPr>
              <w:jc w:val="center"/>
              <w:rPr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176F75" w:rsidRDefault="00D62379" w:rsidP="00D54BFA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b/>
                <w:color w:val="000000"/>
                <w:spacing w:val="-11"/>
              </w:rPr>
              <w:t>за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</w:tc>
      </w:tr>
      <w:tr w:rsidR="00E54EA7" w:rsidRPr="00323B8D" w:rsidTr="00E54EA7">
        <w:tc>
          <w:tcPr>
            <w:tcW w:w="546" w:type="dxa"/>
          </w:tcPr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1.</w:t>
            </w:r>
          </w:p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A34B95" w:rsidRDefault="001019A7" w:rsidP="00F42036">
            <w:pPr>
              <w:jc w:val="both"/>
              <w:rPr>
                <w:color w:val="000000"/>
                <w:spacing w:val="-11"/>
              </w:rPr>
            </w:pPr>
            <w:r w:rsidRPr="001019A7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E54EA7" w:rsidRPr="00323B8D" w:rsidTr="00E54EA7">
        <w:tc>
          <w:tcPr>
            <w:tcW w:w="546" w:type="dxa"/>
          </w:tcPr>
          <w:p w:rsidR="00E54EA7" w:rsidRPr="00A34B95" w:rsidRDefault="00E54EA7" w:rsidP="00730658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2.</w:t>
            </w:r>
          </w:p>
        </w:tc>
        <w:tc>
          <w:tcPr>
            <w:tcW w:w="7075" w:type="dxa"/>
          </w:tcPr>
          <w:p w:rsidR="00E54EA7" w:rsidRPr="00A34B95" w:rsidRDefault="00F95923" w:rsidP="00F95923">
            <w:pPr>
              <w:shd w:val="clear" w:color="auto" w:fill="FFFFFF"/>
              <w:tabs>
                <w:tab w:val="left" w:pos="426"/>
              </w:tabs>
              <w:jc w:val="both"/>
            </w:pPr>
            <w:r w:rsidRPr="00A34B95">
              <w:t>Наличие коллективного договора, прошедшего уведомительную регистрацию в органах службы занятости РТ</w:t>
            </w:r>
            <w:r w:rsidR="002C1631" w:rsidRPr="00A34B95">
              <w:t xml:space="preserve"> (с указанием даты регистрации)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730658">
            <w:pPr>
              <w:pStyle w:val="Style1"/>
              <w:widowControl/>
              <w:spacing w:before="67" w:line="240" w:lineRule="auto"/>
              <w:ind w:right="16"/>
              <w:jc w:val="both"/>
              <w:rPr>
                <w:color w:val="000000"/>
              </w:rPr>
            </w:pPr>
          </w:p>
        </w:tc>
      </w:tr>
      <w:tr w:rsidR="00510D48" w:rsidRPr="00323B8D" w:rsidTr="00E54EA7">
        <w:tc>
          <w:tcPr>
            <w:tcW w:w="546" w:type="dxa"/>
          </w:tcPr>
          <w:p w:rsidR="00510D48" w:rsidRPr="00AD63D3" w:rsidRDefault="00C6450F" w:rsidP="00730658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D63D3">
              <w:rPr>
                <w:rStyle w:val="FontStyle11"/>
                <w:i/>
                <w:sz w:val="24"/>
                <w:szCs w:val="24"/>
              </w:rPr>
              <w:t>3.</w:t>
            </w:r>
          </w:p>
        </w:tc>
        <w:tc>
          <w:tcPr>
            <w:tcW w:w="7075" w:type="dxa"/>
          </w:tcPr>
          <w:p w:rsidR="00510D48" w:rsidRPr="00AD63D3" w:rsidRDefault="001825C8" w:rsidP="00F95923">
            <w:pPr>
              <w:shd w:val="clear" w:color="auto" w:fill="FFFFFF"/>
              <w:tabs>
                <w:tab w:val="left" w:pos="426"/>
              </w:tabs>
              <w:jc w:val="both"/>
            </w:pPr>
            <w:r w:rsidRPr="00AD63D3">
              <w:t>Наличие на предприятии программ по профилактике алкоголизма, наркомании, табакокурения</w:t>
            </w:r>
            <w:r w:rsidR="00C6450F" w:rsidRPr="00AD63D3">
              <w:t xml:space="preserve"> </w:t>
            </w:r>
          </w:p>
        </w:tc>
        <w:tc>
          <w:tcPr>
            <w:tcW w:w="2410" w:type="dxa"/>
            <w:gridSpan w:val="2"/>
          </w:tcPr>
          <w:p w:rsidR="00510D48" w:rsidRPr="00A34B95" w:rsidRDefault="00510D48" w:rsidP="00730658">
            <w:pPr>
              <w:pStyle w:val="Style1"/>
              <w:widowControl/>
              <w:spacing w:before="67" w:line="240" w:lineRule="auto"/>
              <w:ind w:right="16"/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2A5F0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4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86484B" w:rsidP="00F4203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86484B">
              <w:rPr>
                <w:color w:val="000000"/>
              </w:rPr>
              <w:t>Производительность труда (добавленная стоимость, отнесенная к среднесписочной численности работников), тыс.рублей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2A5F0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5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176F75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56036F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производительности труда,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2A5F0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6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176F75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2A5F0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7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8F3E5F" w:rsidRPr="00A34B95" w:rsidRDefault="008F3E5F" w:rsidP="0015407F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8F3E5F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2A5F0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8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15407F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9743F6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323B8D">
        <w:tc>
          <w:tcPr>
            <w:tcW w:w="546" w:type="dxa"/>
          </w:tcPr>
          <w:p w:rsidR="00F42036" w:rsidRPr="00A34B95" w:rsidRDefault="002A5F0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9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F42036" w:rsidP="00176F75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CE29C0" w:rsidRPr="00323B8D" w:rsidTr="00CE29C0">
        <w:tc>
          <w:tcPr>
            <w:tcW w:w="546" w:type="dxa"/>
          </w:tcPr>
          <w:p w:rsidR="00CE29C0" w:rsidRPr="00A34B95" w:rsidRDefault="002A5F0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10</w:t>
            </w:r>
            <w:r w:rsidR="00CE29C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CE29C0" w:rsidRPr="00A34B95" w:rsidRDefault="00CE29C0" w:rsidP="000C109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</w:t>
            </w:r>
            <w:r w:rsidR="0029644A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>средней заработной платы, %</w:t>
            </w:r>
          </w:p>
        </w:tc>
        <w:tc>
          <w:tcPr>
            <w:tcW w:w="1237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173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8D2B3D" w:rsidRPr="00323B8D" w:rsidTr="00323B8D">
        <w:trPr>
          <w:trHeight w:val="399"/>
        </w:trPr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2A5F05">
              <w:rPr>
                <w:rStyle w:val="FontStyle11"/>
                <w:i/>
                <w:sz w:val="24"/>
                <w:szCs w:val="24"/>
              </w:rPr>
              <w:t>1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8D2B3D" w:rsidRPr="00A34B95" w:rsidRDefault="008D2B3D" w:rsidP="008D2B3D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Объем средств, выделенных на благотворительные цели,</w:t>
            </w:r>
            <w:r w:rsidRPr="00A34B95">
              <w:t xml:space="preserve"> </w:t>
            </w:r>
            <w:r w:rsidR="00C72F90" w:rsidRPr="00B855C3">
              <w:rPr>
                <w:rStyle w:val="FontStyle11"/>
                <w:sz w:val="24"/>
                <w:szCs w:val="24"/>
              </w:rPr>
              <w:t>отнесенный к объему отгруженных товаров (продукции), работ, услуг</w:t>
            </w:r>
            <w:r w:rsidRPr="00B855C3">
              <w:rPr>
                <w:rStyle w:val="FontStyle11"/>
                <w:sz w:val="24"/>
                <w:szCs w:val="24"/>
              </w:rPr>
              <w:t xml:space="preserve">, </w:t>
            </w:r>
            <w:r w:rsidR="00EF1D96" w:rsidRPr="00B855C3">
              <w:rPr>
                <w:rStyle w:val="FontStyle11"/>
                <w:sz w:val="24"/>
                <w:szCs w:val="24"/>
              </w:rPr>
              <w:t>%</w:t>
            </w:r>
          </w:p>
        </w:tc>
        <w:tc>
          <w:tcPr>
            <w:tcW w:w="1237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D2B3D" w:rsidRPr="00323B8D" w:rsidTr="00323B8D"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2A5F05">
              <w:rPr>
                <w:rStyle w:val="FontStyle11"/>
                <w:i/>
                <w:sz w:val="24"/>
                <w:szCs w:val="24"/>
              </w:rPr>
              <w:t>2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8D2B3D" w:rsidRPr="00A34B95" w:rsidRDefault="008D2B3D" w:rsidP="000C1090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 xml:space="preserve">Объем средств, выделенных на решение социальных проблем персонала предприятия (путевки, материальная помощь, помощь в погашении кредита и другие социальные выплаты, которые закреплены в дополнительном трудовом соглашении), приходящийся на </w:t>
            </w:r>
            <w:r w:rsidR="000C1090" w:rsidRPr="00A34B95">
              <w:rPr>
                <w:rStyle w:val="FontStyle11"/>
                <w:sz w:val="24"/>
                <w:szCs w:val="24"/>
              </w:rPr>
              <w:t>одно</w:t>
            </w:r>
            <w:r w:rsidRPr="00A34B95">
              <w:rPr>
                <w:rStyle w:val="FontStyle11"/>
                <w:sz w:val="24"/>
                <w:szCs w:val="24"/>
              </w:rPr>
              <w:t>го работника, тыс.рублей</w:t>
            </w:r>
          </w:p>
        </w:tc>
        <w:tc>
          <w:tcPr>
            <w:tcW w:w="1237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D2B3D" w:rsidRPr="00323B8D" w:rsidTr="00323B8D"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2A5F05">
              <w:rPr>
                <w:rStyle w:val="FontStyle11"/>
                <w:i/>
                <w:sz w:val="24"/>
                <w:szCs w:val="24"/>
              </w:rPr>
              <w:t>3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8D2B3D" w:rsidRPr="00A34B95" w:rsidRDefault="008D2B3D" w:rsidP="008D2B3D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Соотношение фондов оплаты труда 10% работников с наибольшей заработной платой (включая руководство предприятия) и 10% работников с наименьшей заработной платой (в условиях полной занятости)</w:t>
            </w:r>
            <w:r w:rsidR="004363A2">
              <w:rPr>
                <w:rStyle w:val="FontStyle11"/>
                <w:sz w:val="24"/>
                <w:szCs w:val="24"/>
              </w:rPr>
              <w:t>, %</w:t>
            </w:r>
            <w:r w:rsidRPr="00A34B95">
              <w:rPr>
                <w:color w:val="000000"/>
                <w:spacing w:val="-11"/>
              </w:rPr>
              <w:t xml:space="preserve"> </w:t>
            </w:r>
          </w:p>
        </w:tc>
        <w:tc>
          <w:tcPr>
            <w:tcW w:w="1237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AD5677" w:rsidRPr="00323B8D" w:rsidTr="00FC2ECB">
        <w:tc>
          <w:tcPr>
            <w:tcW w:w="546" w:type="dxa"/>
          </w:tcPr>
          <w:p w:rsidR="00AD5677" w:rsidRPr="00A34B95" w:rsidRDefault="00AD567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2A5F05">
              <w:rPr>
                <w:rStyle w:val="FontStyle11"/>
                <w:i/>
                <w:sz w:val="24"/>
                <w:szCs w:val="24"/>
              </w:rPr>
              <w:t>4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AD5677" w:rsidRPr="00A34B95" w:rsidRDefault="00AD5677" w:rsidP="00DE6D8F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Количество подшефных социальных учреждений</w:t>
            </w:r>
            <w:r w:rsidR="00F11C65">
              <w:rPr>
                <w:rStyle w:val="FontStyle11"/>
                <w:sz w:val="24"/>
                <w:szCs w:val="24"/>
              </w:rPr>
              <w:t>, единиц</w:t>
            </w:r>
          </w:p>
        </w:tc>
        <w:tc>
          <w:tcPr>
            <w:tcW w:w="2410" w:type="dxa"/>
            <w:gridSpan w:val="2"/>
          </w:tcPr>
          <w:p w:rsidR="00AD5677" w:rsidRPr="00A34B95" w:rsidRDefault="00AD5677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D2B3D" w:rsidRPr="00323B8D" w:rsidTr="00323B8D"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2A5F05">
              <w:rPr>
                <w:rStyle w:val="FontStyle11"/>
                <w:i/>
                <w:sz w:val="24"/>
                <w:szCs w:val="24"/>
              </w:rPr>
              <w:t>5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8D2B3D" w:rsidRPr="00A34B95" w:rsidRDefault="00524932" w:rsidP="008D2B3D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B855C3">
              <w:rPr>
                <w:rStyle w:val="FontStyle11"/>
                <w:sz w:val="24"/>
                <w:szCs w:val="24"/>
              </w:rPr>
              <w:t>Число</w:t>
            </w:r>
            <w:r w:rsidR="008D2B3D" w:rsidRPr="00B855C3">
              <w:rPr>
                <w:rStyle w:val="FontStyle11"/>
                <w:sz w:val="24"/>
                <w:szCs w:val="24"/>
              </w:rPr>
              <w:t xml:space="preserve"> </w:t>
            </w:r>
            <w:r w:rsidR="00BB2E2C" w:rsidRPr="00B855C3">
              <w:rPr>
                <w:rStyle w:val="FontStyle11"/>
                <w:sz w:val="24"/>
                <w:szCs w:val="24"/>
              </w:rPr>
              <w:t xml:space="preserve">трудоустроенных </w:t>
            </w:r>
            <w:r w:rsidR="008D2B3D" w:rsidRPr="00B855C3">
              <w:rPr>
                <w:rStyle w:val="FontStyle11"/>
                <w:sz w:val="24"/>
                <w:szCs w:val="24"/>
              </w:rPr>
              <w:t>инвалидов</w:t>
            </w:r>
            <w:r w:rsidR="00BB2E2C" w:rsidRPr="00B855C3">
              <w:rPr>
                <w:rStyle w:val="FontStyle11"/>
                <w:sz w:val="24"/>
                <w:szCs w:val="24"/>
              </w:rPr>
              <w:t xml:space="preserve"> (в т.ч. трудоустроенных </w:t>
            </w:r>
            <w:r w:rsidR="008D2B3D" w:rsidRPr="00B855C3">
              <w:rPr>
                <w:rStyle w:val="FontStyle11"/>
                <w:sz w:val="24"/>
                <w:szCs w:val="24"/>
              </w:rPr>
              <w:t>на выделенные</w:t>
            </w:r>
            <w:r w:rsidR="00BB2E2C" w:rsidRPr="00B855C3">
              <w:rPr>
                <w:rStyle w:val="FontStyle11"/>
                <w:sz w:val="24"/>
                <w:szCs w:val="24"/>
              </w:rPr>
              <w:t xml:space="preserve"> </w:t>
            </w:r>
            <w:r w:rsidR="008D2B3D" w:rsidRPr="00B855C3">
              <w:rPr>
                <w:rStyle w:val="FontStyle11"/>
                <w:sz w:val="24"/>
                <w:szCs w:val="24"/>
              </w:rPr>
              <w:t>или созданные</w:t>
            </w:r>
            <w:r w:rsidR="00BB2E2C" w:rsidRPr="00B855C3">
              <w:rPr>
                <w:rStyle w:val="FontStyle11"/>
                <w:sz w:val="24"/>
                <w:szCs w:val="24"/>
              </w:rPr>
              <w:t xml:space="preserve"> </w:t>
            </w:r>
            <w:r w:rsidR="008D2B3D" w:rsidRPr="00B855C3">
              <w:rPr>
                <w:rStyle w:val="FontStyle11"/>
                <w:sz w:val="24"/>
                <w:szCs w:val="24"/>
              </w:rPr>
              <w:t>рабочие места,</w:t>
            </w:r>
            <w:r w:rsidR="00BB2E2C" w:rsidRPr="00B855C3">
              <w:rPr>
                <w:rStyle w:val="FontStyle11"/>
                <w:sz w:val="24"/>
                <w:szCs w:val="24"/>
              </w:rPr>
              <w:t>)</w:t>
            </w:r>
            <w:r w:rsidR="008D2B3D" w:rsidRPr="00B855C3">
              <w:rPr>
                <w:rStyle w:val="FontStyle11"/>
                <w:sz w:val="24"/>
                <w:szCs w:val="24"/>
              </w:rPr>
              <w:t xml:space="preserve"> </w:t>
            </w:r>
            <w:r w:rsidR="00DE6D8F" w:rsidRPr="00B855C3">
              <w:rPr>
                <w:rStyle w:val="FontStyle11"/>
                <w:sz w:val="24"/>
                <w:szCs w:val="24"/>
              </w:rPr>
              <w:t xml:space="preserve">отнесенное </w:t>
            </w:r>
            <w:r w:rsidR="008D2B3D" w:rsidRPr="00B855C3">
              <w:rPr>
                <w:rStyle w:val="FontStyle11"/>
                <w:sz w:val="24"/>
                <w:szCs w:val="24"/>
              </w:rPr>
              <w:t>к</w:t>
            </w:r>
            <w:r w:rsidR="00B855C3">
              <w:rPr>
                <w:rStyle w:val="FontStyle11"/>
                <w:sz w:val="24"/>
                <w:szCs w:val="24"/>
              </w:rPr>
              <w:t xml:space="preserve"> </w:t>
            </w:r>
            <w:r w:rsidR="00B855C3">
              <w:t xml:space="preserve">среднесписочной </w:t>
            </w:r>
            <w:r w:rsidR="00B855C3" w:rsidRPr="00B855C3">
              <w:rPr>
                <w:rStyle w:val="FontStyle11"/>
                <w:sz w:val="24"/>
                <w:szCs w:val="24"/>
              </w:rPr>
              <w:t>численност</w:t>
            </w:r>
            <w:r w:rsidR="00B855C3">
              <w:rPr>
                <w:rStyle w:val="FontStyle11"/>
                <w:sz w:val="24"/>
                <w:szCs w:val="24"/>
              </w:rPr>
              <w:t>и</w:t>
            </w:r>
            <w:r w:rsidR="00B855C3" w:rsidRPr="00B855C3">
              <w:rPr>
                <w:rStyle w:val="FontStyle11"/>
                <w:sz w:val="24"/>
                <w:szCs w:val="24"/>
              </w:rPr>
              <w:t xml:space="preserve"> работающих</w:t>
            </w:r>
            <w:r w:rsidR="008D2B3D" w:rsidRPr="00B855C3">
              <w:rPr>
                <w:rStyle w:val="FontStyle11"/>
                <w:sz w:val="24"/>
                <w:szCs w:val="24"/>
              </w:rPr>
              <w:t>, %</w:t>
            </w:r>
          </w:p>
        </w:tc>
        <w:tc>
          <w:tcPr>
            <w:tcW w:w="1237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10C36" w:rsidRPr="00323B8D" w:rsidTr="00323B8D">
        <w:tc>
          <w:tcPr>
            <w:tcW w:w="546" w:type="dxa"/>
          </w:tcPr>
          <w:p w:rsidR="00610C36" w:rsidRPr="00B855C3" w:rsidRDefault="00610C36" w:rsidP="00610C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B855C3">
              <w:rPr>
                <w:rStyle w:val="FontStyle11"/>
                <w:i/>
                <w:sz w:val="24"/>
                <w:szCs w:val="24"/>
              </w:rPr>
              <w:t>1</w:t>
            </w:r>
            <w:r w:rsidR="002A5F05">
              <w:rPr>
                <w:rStyle w:val="FontStyle11"/>
                <w:i/>
                <w:sz w:val="24"/>
                <w:szCs w:val="24"/>
              </w:rPr>
              <w:t>6</w:t>
            </w:r>
            <w:r w:rsidRPr="00B855C3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610C36" w:rsidRPr="00B855C3" w:rsidRDefault="00610C36" w:rsidP="00610C36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B855C3">
              <w:t xml:space="preserve">Затраты на </w:t>
            </w:r>
            <w:r w:rsidRPr="00B855C3">
              <w:rPr>
                <w:rStyle w:val="FontStyle11"/>
                <w:sz w:val="24"/>
                <w:szCs w:val="24"/>
              </w:rPr>
              <w:t>охрану труда, приходящиеся на одного работника,</w:t>
            </w:r>
            <w:r w:rsidRPr="00B855C3">
              <w:t xml:space="preserve"> </w:t>
            </w:r>
            <w:r w:rsidRPr="00B855C3">
              <w:rPr>
                <w:rStyle w:val="FontStyle11"/>
                <w:sz w:val="24"/>
                <w:szCs w:val="24"/>
              </w:rPr>
              <w:t>тыс.рублей</w:t>
            </w:r>
          </w:p>
        </w:tc>
        <w:tc>
          <w:tcPr>
            <w:tcW w:w="1237" w:type="dxa"/>
          </w:tcPr>
          <w:p w:rsidR="00610C36" w:rsidRPr="00A34B95" w:rsidRDefault="00610C36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610C36" w:rsidRPr="00A34B95" w:rsidRDefault="00610C36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D31452" w:rsidRPr="00323B8D" w:rsidTr="00323B8D">
        <w:tc>
          <w:tcPr>
            <w:tcW w:w="546" w:type="dxa"/>
          </w:tcPr>
          <w:p w:rsidR="00D31452" w:rsidRPr="00B855C3" w:rsidRDefault="00D31452" w:rsidP="00610C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</w:t>
            </w:r>
            <w:r w:rsidR="002A5F05">
              <w:rPr>
                <w:rStyle w:val="FontStyle11"/>
                <w:i/>
                <w:sz w:val="24"/>
                <w:szCs w:val="24"/>
              </w:rPr>
              <w:t>7</w:t>
            </w:r>
            <w:r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D31452" w:rsidRPr="00B855C3" w:rsidRDefault="00D31452" w:rsidP="00610C36">
            <w:pPr>
              <w:shd w:val="clear" w:color="auto" w:fill="FFFFFF"/>
              <w:jc w:val="both"/>
            </w:pPr>
            <w:r w:rsidRPr="00B855C3">
              <w:t xml:space="preserve">Затраты на мероприятия, направленные на предупреждение и устранение профзаболеваний, оздоровление, медицинское обслуживание, на профилактику алкоголизма, наркомании и табакокурения, </w:t>
            </w:r>
            <w:r w:rsidRPr="00B855C3">
              <w:rPr>
                <w:rStyle w:val="FontStyle11"/>
                <w:sz w:val="24"/>
                <w:szCs w:val="24"/>
              </w:rPr>
              <w:t>приходящиеся на одного работника, тыс.рублей</w:t>
            </w:r>
          </w:p>
        </w:tc>
        <w:tc>
          <w:tcPr>
            <w:tcW w:w="1237" w:type="dxa"/>
          </w:tcPr>
          <w:p w:rsidR="00D31452" w:rsidRPr="00A34B95" w:rsidRDefault="00D31452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D31452" w:rsidRPr="00A34B95" w:rsidRDefault="00D31452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C2ECB" w:rsidRPr="00323B8D" w:rsidTr="00323B8D">
        <w:tc>
          <w:tcPr>
            <w:tcW w:w="546" w:type="dxa"/>
          </w:tcPr>
          <w:p w:rsidR="00FC2ECB" w:rsidRPr="00B855C3" w:rsidRDefault="00FC2ECB" w:rsidP="00610C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B855C3">
              <w:rPr>
                <w:rStyle w:val="FontStyle11"/>
                <w:i/>
                <w:sz w:val="24"/>
                <w:szCs w:val="24"/>
              </w:rPr>
              <w:t>1</w:t>
            </w:r>
            <w:r w:rsidR="002A5F05">
              <w:rPr>
                <w:rStyle w:val="FontStyle11"/>
                <w:i/>
                <w:sz w:val="24"/>
                <w:szCs w:val="24"/>
              </w:rPr>
              <w:t>8</w:t>
            </w:r>
            <w:r w:rsidR="00DA171F" w:rsidRPr="00B855C3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C2ECB" w:rsidRPr="00B855C3" w:rsidRDefault="00F34C1D" w:rsidP="00610C36">
            <w:pPr>
              <w:shd w:val="clear" w:color="auto" w:fill="FFFFFF"/>
              <w:jc w:val="both"/>
            </w:pPr>
            <w:r w:rsidRPr="00B855C3">
              <w:t>Доля работников предприятия, прошедших</w:t>
            </w:r>
            <w:r w:rsidR="00DC726E">
              <w:t xml:space="preserve"> </w:t>
            </w:r>
            <w:r w:rsidRPr="00B855C3">
              <w:t>профилактический медицинский осмотр</w:t>
            </w:r>
            <w:r w:rsidR="00B855C3">
              <w:t>, %</w:t>
            </w:r>
          </w:p>
        </w:tc>
        <w:tc>
          <w:tcPr>
            <w:tcW w:w="1237" w:type="dxa"/>
          </w:tcPr>
          <w:p w:rsidR="00FC2ECB" w:rsidRPr="00A34B95" w:rsidRDefault="00FC2ECB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FC2ECB" w:rsidRPr="00A34B95" w:rsidRDefault="00FC2ECB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DC726E" w:rsidRPr="00323B8D" w:rsidTr="00323B8D">
        <w:tc>
          <w:tcPr>
            <w:tcW w:w="546" w:type="dxa"/>
          </w:tcPr>
          <w:p w:rsidR="00DC726E" w:rsidRPr="00B855C3" w:rsidRDefault="00DC726E" w:rsidP="00610C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</w:t>
            </w:r>
            <w:r w:rsidR="002A5F05">
              <w:rPr>
                <w:rStyle w:val="FontStyle11"/>
                <w:i/>
                <w:sz w:val="24"/>
                <w:szCs w:val="24"/>
              </w:rPr>
              <w:t>9</w:t>
            </w:r>
            <w:r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DC726E" w:rsidRPr="00B855C3" w:rsidRDefault="00DC726E" w:rsidP="00610C36">
            <w:pPr>
              <w:shd w:val="clear" w:color="auto" w:fill="FFFFFF"/>
              <w:jc w:val="both"/>
            </w:pPr>
            <w:r w:rsidRPr="00DC726E">
              <w:t>Доля работников предприятия</w:t>
            </w:r>
            <w:r>
              <w:t xml:space="preserve">, </w:t>
            </w:r>
            <w:r w:rsidRPr="00DC726E">
              <w:t>прошедших</w:t>
            </w:r>
            <w:r w:rsidRPr="00B855C3">
              <w:t xml:space="preserve"> санаторное и профилактическое лечение, %</w:t>
            </w:r>
            <w:r>
              <w:t>.</w:t>
            </w:r>
          </w:p>
        </w:tc>
        <w:tc>
          <w:tcPr>
            <w:tcW w:w="1237" w:type="dxa"/>
          </w:tcPr>
          <w:p w:rsidR="00DC726E" w:rsidRPr="00A34B95" w:rsidRDefault="00DC726E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DC726E" w:rsidRPr="00A34B95" w:rsidRDefault="00DC726E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10C36" w:rsidRPr="00323B8D" w:rsidTr="00323B8D">
        <w:tc>
          <w:tcPr>
            <w:tcW w:w="546" w:type="dxa"/>
          </w:tcPr>
          <w:p w:rsidR="00610C36" w:rsidRPr="00A34B95" w:rsidRDefault="002A5F05" w:rsidP="00610C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20</w:t>
            </w:r>
            <w:r w:rsidR="00610C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13004C" w:rsidRPr="0013004C" w:rsidRDefault="00610C36" w:rsidP="00610C36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>Объем добровольных пенсионных отчислений в негосударственные п</w:t>
            </w:r>
            <w:r w:rsidRPr="00A34B95">
              <w:rPr>
                <w:color w:val="000000"/>
              </w:rPr>
              <w:t>енсионные фонды, отнесенный к фонду оплаты труда, %</w:t>
            </w:r>
          </w:p>
        </w:tc>
        <w:tc>
          <w:tcPr>
            <w:tcW w:w="1237" w:type="dxa"/>
          </w:tcPr>
          <w:p w:rsidR="00610C36" w:rsidRPr="00A34B95" w:rsidRDefault="00610C36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610C36" w:rsidRPr="00A34B95" w:rsidRDefault="00610C36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10D48" w:rsidRPr="00AD63D3" w:rsidTr="00510E5C">
        <w:trPr>
          <w:trHeight w:val="564"/>
        </w:trPr>
        <w:tc>
          <w:tcPr>
            <w:tcW w:w="546" w:type="dxa"/>
          </w:tcPr>
          <w:p w:rsidR="00510D48" w:rsidRPr="00AD63D3" w:rsidRDefault="002A5F05" w:rsidP="00610C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D63D3">
              <w:rPr>
                <w:rStyle w:val="FontStyle11"/>
                <w:i/>
                <w:sz w:val="24"/>
                <w:szCs w:val="24"/>
              </w:rPr>
              <w:t>21.</w:t>
            </w:r>
          </w:p>
        </w:tc>
        <w:tc>
          <w:tcPr>
            <w:tcW w:w="7075" w:type="dxa"/>
          </w:tcPr>
          <w:p w:rsidR="00510D48" w:rsidRPr="00AD63D3" w:rsidRDefault="00510D48" w:rsidP="00610C36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D63D3">
              <w:rPr>
                <w:rStyle w:val="FontStyle11"/>
                <w:sz w:val="24"/>
                <w:szCs w:val="24"/>
              </w:rPr>
              <w:t>Кол</w:t>
            </w:r>
            <w:r w:rsidR="00510E5C" w:rsidRPr="00AD63D3">
              <w:rPr>
                <w:rStyle w:val="FontStyle11"/>
                <w:sz w:val="24"/>
                <w:szCs w:val="24"/>
              </w:rPr>
              <w:t>ичест</w:t>
            </w:r>
            <w:r w:rsidRPr="00AD63D3">
              <w:rPr>
                <w:rStyle w:val="FontStyle11"/>
                <w:sz w:val="24"/>
                <w:szCs w:val="24"/>
              </w:rPr>
              <w:t>во проведенных мероприятий, направленных на</w:t>
            </w:r>
            <w:r w:rsidR="007A69CD" w:rsidRPr="00AD63D3">
              <w:rPr>
                <w:rStyle w:val="FontStyle11"/>
                <w:sz w:val="24"/>
                <w:szCs w:val="24"/>
              </w:rPr>
              <w:t xml:space="preserve"> профилактику ВИЧ/СПИДа </w:t>
            </w:r>
            <w:r w:rsidR="00F50BB8" w:rsidRPr="00AD63D3">
              <w:rPr>
                <w:rStyle w:val="FontStyle11"/>
                <w:sz w:val="24"/>
                <w:szCs w:val="24"/>
              </w:rPr>
              <w:t>и недопущени</w:t>
            </w:r>
            <w:r w:rsidR="00DA171B" w:rsidRPr="00AD63D3">
              <w:rPr>
                <w:rStyle w:val="FontStyle11"/>
                <w:sz w:val="24"/>
                <w:szCs w:val="24"/>
              </w:rPr>
              <w:t>е</w:t>
            </w:r>
            <w:r w:rsidR="00F50BB8" w:rsidRPr="00AD63D3">
              <w:rPr>
                <w:rStyle w:val="FontStyle11"/>
                <w:sz w:val="24"/>
                <w:szCs w:val="24"/>
              </w:rPr>
              <w:t xml:space="preserve"> дискриминации и</w:t>
            </w:r>
            <w:r w:rsidR="00DA171B" w:rsidRPr="00AD63D3">
              <w:rPr>
                <w:rStyle w:val="FontStyle11"/>
                <w:sz w:val="24"/>
                <w:szCs w:val="24"/>
              </w:rPr>
              <w:t xml:space="preserve"> </w:t>
            </w:r>
            <w:r w:rsidR="00DA171B" w:rsidRPr="00AD63D3">
              <w:rPr>
                <w:rStyle w:val="FontStyle11"/>
                <w:sz w:val="24"/>
                <w:szCs w:val="24"/>
              </w:rPr>
              <w:lastRenderedPageBreak/>
              <w:t>стигматизации в трудовых коллективах лиц, живущих с ВИЧ-инфекцией, шт.</w:t>
            </w:r>
          </w:p>
        </w:tc>
        <w:tc>
          <w:tcPr>
            <w:tcW w:w="1237" w:type="dxa"/>
          </w:tcPr>
          <w:p w:rsidR="00510D48" w:rsidRPr="00AD63D3" w:rsidRDefault="00510D48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510D48" w:rsidRPr="00AD63D3" w:rsidRDefault="00510D48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10C36" w:rsidRPr="00AD63D3" w:rsidTr="00323B8D">
        <w:tc>
          <w:tcPr>
            <w:tcW w:w="546" w:type="dxa"/>
          </w:tcPr>
          <w:p w:rsidR="00610C36" w:rsidRPr="00AD63D3" w:rsidRDefault="00610C36" w:rsidP="00610C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610C36" w:rsidRPr="00AD63D3" w:rsidRDefault="00610C36" w:rsidP="00610C36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D63D3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237" w:type="dxa"/>
          </w:tcPr>
          <w:p w:rsidR="00610C36" w:rsidRPr="00AD63D3" w:rsidRDefault="00610C36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610C36" w:rsidRPr="00AD63D3" w:rsidRDefault="00610C36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10C36" w:rsidRPr="00AD63D3" w:rsidTr="00323B8D">
        <w:tc>
          <w:tcPr>
            <w:tcW w:w="546" w:type="dxa"/>
          </w:tcPr>
          <w:p w:rsidR="00610C36" w:rsidRPr="00AD63D3" w:rsidRDefault="00DC726E" w:rsidP="00610C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D63D3">
              <w:rPr>
                <w:rStyle w:val="FontStyle11"/>
                <w:i/>
                <w:sz w:val="24"/>
                <w:szCs w:val="24"/>
              </w:rPr>
              <w:t>2</w:t>
            </w:r>
            <w:r w:rsidR="00737329" w:rsidRPr="00AD63D3">
              <w:rPr>
                <w:rStyle w:val="FontStyle11"/>
                <w:i/>
                <w:sz w:val="24"/>
                <w:szCs w:val="24"/>
              </w:rPr>
              <w:t>2</w:t>
            </w:r>
            <w:r w:rsidR="00610C36" w:rsidRPr="00AD63D3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610C36" w:rsidRPr="00AD63D3" w:rsidRDefault="00610C36" w:rsidP="00610C36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D63D3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r w:rsidR="00A4351D" w:rsidRPr="00AD63D3">
              <w:rPr>
                <w:color w:val="000000"/>
                <w:spacing w:val="-1"/>
              </w:rPr>
              <w:t>млн</w:t>
            </w:r>
            <w:r w:rsidRPr="00AD63D3">
              <w:rPr>
                <w:color w:val="000000"/>
                <w:spacing w:val="-1"/>
              </w:rPr>
              <w:t>.рублей</w:t>
            </w:r>
          </w:p>
        </w:tc>
        <w:tc>
          <w:tcPr>
            <w:tcW w:w="1237" w:type="dxa"/>
          </w:tcPr>
          <w:p w:rsidR="00610C36" w:rsidRPr="00AD63D3" w:rsidRDefault="00610C36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610C36" w:rsidRPr="00AD63D3" w:rsidRDefault="00610C36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10C36" w:rsidRPr="00AD63D3" w:rsidTr="00E54EA7">
        <w:tc>
          <w:tcPr>
            <w:tcW w:w="546" w:type="dxa"/>
          </w:tcPr>
          <w:p w:rsidR="00610C36" w:rsidRPr="00AD63D3" w:rsidRDefault="00D31452" w:rsidP="00610C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D63D3">
              <w:rPr>
                <w:rStyle w:val="FontStyle11"/>
                <w:i/>
                <w:sz w:val="24"/>
                <w:szCs w:val="24"/>
              </w:rPr>
              <w:t>2</w:t>
            </w:r>
            <w:r w:rsidR="00737329" w:rsidRPr="00AD63D3">
              <w:rPr>
                <w:rStyle w:val="FontStyle11"/>
                <w:i/>
                <w:sz w:val="24"/>
                <w:szCs w:val="24"/>
              </w:rPr>
              <w:t>3</w:t>
            </w:r>
            <w:r w:rsidR="00610C36" w:rsidRPr="00AD63D3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610C36" w:rsidRPr="00AD63D3" w:rsidRDefault="00610C36" w:rsidP="00610C3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D63D3">
              <w:rPr>
                <w:color w:val="000000"/>
              </w:rPr>
              <w:t>Среднегодовая численность работающих, чел.</w:t>
            </w:r>
          </w:p>
        </w:tc>
        <w:tc>
          <w:tcPr>
            <w:tcW w:w="2410" w:type="dxa"/>
            <w:gridSpan w:val="2"/>
          </w:tcPr>
          <w:p w:rsidR="00610C36" w:rsidRPr="00AD63D3" w:rsidRDefault="00610C36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10C36" w:rsidRPr="00323B8D" w:rsidTr="00323B8D">
        <w:tc>
          <w:tcPr>
            <w:tcW w:w="546" w:type="dxa"/>
          </w:tcPr>
          <w:p w:rsidR="00610C36" w:rsidRPr="00AD63D3" w:rsidRDefault="00FC2ECB" w:rsidP="00610C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D63D3">
              <w:rPr>
                <w:rStyle w:val="FontStyle11"/>
                <w:i/>
                <w:sz w:val="24"/>
                <w:szCs w:val="24"/>
              </w:rPr>
              <w:t>2</w:t>
            </w:r>
            <w:r w:rsidR="00737329" w:rsidRPr="00AD63D3">
              <w:rPr>
                <w:rStyle w:val="FontStyle11"/>
                <w:i/>
                <w:sz w:val="24"/>
                <w:szCs w:val="24"/>
              </w:rPr>
              <w:t>4</w:t>
            </w:r>
            <w:r w:rsidR="00610C36" w:rsidRPr="00AD63D3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610C36" w:rsidRPr="00A34B95" w:rsidRDefault="00610C36" w:rsidP="00610C3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D63D3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37" w:type="dxa"/>
          </w:tcPr>
          <w:p w:rsidR="00610C36" w:rsidRPr="00A34B95" w:rsidRDefault="00610C36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610C36" w:rsidRPr="00A34B95" w:rsidRDefault="00610C36" w:rsidP="00610C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</w:tbl>
    <w:p w:rsidR="0015407F" w:rsidRDefault="0015407F" w:rsidP="0030064B">
      <w:pPr>
        <w:pStyle w:val="Style1"/>
        <w:widowControl/>
        <w:spacing w:line="240" w:lineRule="auto"/>
        <w:rPr>
          <w:rStyle w:val="FontStyle11"/>
        </w:rPr>
      </w:pP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4255DD" w:rsidRPr="009C7034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  <w:sz w:val="20"/>
          <w:szCs w:val="20"/>
        </w:rPr>
      </w:pPr>
    </w:p>
    <w:p w:rsidR="004255DD" w:rsidRPr="002C1D11" w:rsidRDefault="004255DD" w:rsidP="00841036">
      <w:pPr>
        <w:pStyle w:val="Style1"/>
        <w:widowControl/>
        <w:numPr>
          <w:ilvl w:val="0"/>
          <w:numId w:val="8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4255DD" w:rsidRPr="002C1D11" w:rsidRDefault="004255DD" w:rsidP="00841036">
      <w:pPr>
        <w:pStyle w:val="Style1"/>
        <w:widowControl/>
        <w:numPr>
          <w:ilvl w:val="0"/>
          <w:numId w:val="8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E9514B" w:rsidRDefault="004255DD" w:rsidP="00620FB9">
      <w:pPr>
        <w:pStyle w:val="Style1"/>
        <w:widowControl/>
        <w:numPr>
          <w:ilvl w:val="0"/>
          <w:numId w:val="8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FC2ECB" w:rsidRDefault="00FC2ECB" w:rsidP="0030064B">
      <w:pPr>
        <w:pStyle w:val="Style1"/>
        <w:widowControl/>
        <w:spacing w:line="240" w:lineRule="auto"/>
        <w:rPr>
          <w:rStyle w:val="FontStyle11"/>
        </w:rPr>
      </w:pPr>
    </w:p>
    <w:p w:rsidR="00DE11D5" w:rsidRDefault="00DE11D5" w:rsidP="0030064B">
      <w:pPr>
        <w:pStyle w:val="Style1"/>
        <w:widowControl/>
        <w:spacing w:line="240" w:lineRule="auto"/>
        <w:rPr>
          <w:rStyle w:val="FontStyle11"/>
        </w:rPr>
      </w:pPr>
    </w:p>
    <w:p w:rsidR="00DE11D5" w:rsidRDefault="00DE11D5" w:rsidP="0030064B">
      <w:pPr>
        <w:pStyle w:val="Style1"/>
        <w:widowControl/>
        <w:spacing w:line="240" w:lineRule="auto"/>
        <w:rPr>
          <w:rStyle w:val="FontStyle11"/>
        </w:rPr>
      </w:pPr>
    </w:p>
    <w:p w:rsidR="00DE11D5" w:rsidRDefault="00DE11D5" w:rsidP="0030064B">
      <w:pPr>
        <w:pStyle w:val="Style1"/>
        <w:widowControl/>
        <w:spacing w:line="240" w:lineRule="auto"/>
        <w:rPr>
          <w:rStyle w:val="FontStyle11"/>
        </w:rPr>
      </w:pPr>
    </w:p>
    <w:p w:rsidR="00FD656A" w:rsidRDefault="00FD656A" w:rsidP="00FD656A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15407F" w:rsidRDefault="009522D6" w:rsidP="00FD656A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lastRenderedPageBreak/>
        <w:t>Показатели деятельности предприятия, возглавляемого руководителем,</w:t>
      </w:r>
    </w:p>
    <w:p w:rsidR="0015407F" w:rsidRDefault="009522D6" w:rsidP="0030064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</w:t>
      </w:r>
      <w:r w:rsidR="001165F6">
        <w:rPr>
          <w:rStyle w:val="FontStyle11"/>
        </w:rPr>
        <w:t>20</w:t>
      </w:r>
      <w:r w:rsidRPr="00176F75">
        <w:rPr>
          <w:rStyle w:val="FontStyle11"/>
        </w:rPr>
        <w:t xml:space="preserve">» </w:t>
      </w:r>
    </w:p>
    <w:p w:rsidR="00780E03" w:rsidRPr="00176F75" w:rsidRDefault="009522D6" w:rsidP="0030064B">
      <w:pPr>
        <w:pStyle w:val="Style1"/>
        <w:widowControl/>
        <w:spacing w:line="240" w:lineRule="auto"/>
        <w:rPr>
          <w:b/>
          <w:color w:val="000000"/>
          <w:spacing w:val="-2"/>
          <w:sz w:val="26"/>
          <w:szCs w:val="26"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="00780E03" w:rsidRPr="00176F75">
        <w:rPr>
          <w:b/>
          <w:color w:val="000000"/>
          <w:spacing w:val="-5"/>
          <w:sz w:val="26"/>
          <w:szCs w:val="26"/>
        </w:rPr>
        <w:t xml:space="preserve">«За активное </w:t>
      </w:r>
      <w:r w:rsidR="00780E03" w:rsidRPr="00176F75">
        <w:rPr>
          <w:b/>
          <w:color w:val="000000"/>
          <w:spacing w:val="-3"/>
          <w:sz w:val="26"/>
          <w:szCs w:val="26"/>
        </w:rPr>
        <w:t xml:space="preserve">развитие </w:t>
      </w:r>
      <w:r w:rsidR="00780E03" w:rsidRPr="00176F75">
        <w:rPr>
          <w:b/>
          <w:color w:val="000000"/>
          <w:spacing w:val="-4"/>
          <w:sz w:val="26"/>
          <w:szCs w:val="26"/>
        </w:rPr>
        <w:t xml:space="preserve">кадрового </w:t>
      </w:r>
      <w:r w:rsidR="00780E03" w:rsidRPr="00176F75">
        <w:rPr>
          <w:b/>
          <w:color w:val="000000"/>
          <w:spacing w:val="-2"/>
          <w:sz w:val="26"/>
          <w:szCs w:val="26"/>
        </w:rPr>
        <w:t>потенциала»</w:t>
      </w:r>
    </w:p>
    <w:p w:rsidR="009522D6" w:rsidRDefault="009522D6" w:rsidP="009522D6">
      <w:pPr>
        <w:pStyle w:val="Style1"/>
        <w:widowControl/>
        <w:spacing w:line="240" w:lineRule="auto"/>
        <w:ind w:right="17"/>
        <w:rPr>
          <w:rStyle w:val="FontStyle11"/>
          <w:b/>
        </w:rPr>
      </w:pPr>
    </w:p>
    <w:p w:rsidR="00532919" w:rsidRDefault="00532919" w:rsidP="009522D6">
      <w:pPr>
        <w:pStyle w:val="Style1"/>
        <w:widowControl/>
        <w:spacing w:line="240" w:lineRule="auto"/>
        <w:ind w:right="17"/>
        <w:rPr>
          <w:rStyle w:val="FontStyle11"/>
          <w:b/>
        </w:rPr>
      </w:pPr>
    </w:p>
    <w:tbl>
      <w:tblPr>
        <w:tblStyle w:val="a3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546"/>
        <w:gridCol w:w="7246"/>
        <w:gridCol w:w="1134"/>
        <w:gridCol w:w="1275"/>
      </w:tblGrid>
      <w:tr w:rsidR="00D62379" w:rsidRPr="00176F75" w:rsidTr="00905461">
        <w:tc>
          <w:tcPr>
            <w:tcW w:w="546" w:type="dxa"/>
          </w:tcPr>
          <w:p w:rsidR="00D62379" w:rsidRPr="00176F75" w:rsidRDefault="00D62379" w:rsidP="00323B8D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2"/>
                <w:szCs w:val="22"/>
              </w:rPr>
            </w:pPr>
            <w:r w:rsidRPr="00176F75">
              <w:rPr>
                <w:rStyle w:val="FontStyle11"/>
                <w:b/>
                <w:sz w:val="22"/>
                <w:szCs w:val="22"/>
              </w:rPr>
              <w:t>№</w:t>
            </w:r>
          </w:p>
        </w:tc>
        <w:tc>
          <w:tcPr>
            <w:tcW w:w="7246" w:type="dxa"/>
          </w:tcPr>
          <w:p w:rsidR="00D62379" w:rsidRPr="00176F75" w:rsidRDefault="00D62379" w:rsidP="00323B8D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176F7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134" w:type="dxa"/>
          </w:tcPr>
          <w:p w:rsidR="00D62379" w:rsidRPr="00176F75" w:rsidRDefault="00D62379" w:rsidP="00323B8D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176F75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62379" w:rsidRPr="00176F75" w:rsidRDefault="00D62379" w:rsidP="00323B8D">
            <w:pPr>
              <w:jc w:val="center"/>
              <w:rPr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176F75" w:rsidRDefault="00D62379" w:rsidP="0051094A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b/>
                <w:color w:val="000000"/>
                <w:spacing w:val="-11"/>
              </w:rPr>
              <w:t>за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</w:tc>
      </w:tr>
      <w:tr w:rsidR="00E54EA7" w:rsidRPr="00323B8D" w:rsidTr="00905461">
        <w:tc>
          <w:tcPr>
            <w:tcW w:w="546" w:type="dxa"/>
          </w:tcPr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1.</w:t>
            </w:r>
          </w:p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246" w:type="dxa"/>
          </w:tcPr>
          <w:p w:rsidR="00E54EA7" w:rsidRPr="00A34B95" w:rsidRDefault="001019A7" w:rsidP="00F42036">
            <w:pPr>
              <w:jc w:val="both"/>
              <w:rPr>
                <w:color w:val="000000"/>
                <w:spacing w:val="-11"/>
              </w:rPr>
            </w:pPr>
            <w:r w:rsidRPr="001019A7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409" w:type="dxa"/>
            <w:gridSpan w:val="2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E54EA7" w:rsidRPr="00323B8D" w:rsidTr="00905461">
        <w:trPr>
          <w:trHeight w:val="624"/>
        </w:trPr>
        <w:tc>
          <w:tcPr>
            <w:tcW w:w="546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2.</w:t>
            </w:r>
          </w:p>
        </w:tc>
        <w:tc>
          <w:tcPr>
            <w:tcW w:w="7246" w:type="dxa"/>
          </w:tcPr>
          <w:p w:rsidR="00E54EA7" w:rsidRPr="00A34B95" w:rsidRDefault="00E54EA7" w:rsidP="00906469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t xml:space="preserve">Наличие принятой корпоративной программы повышения производительности труда </w:t>
            </w:r>
            <w:r w:rsidR="00906469" w:rsidRPr="00A34B95">
              <w:rPr>
                <w:color w:val="000000"/>
              </w:rPr>
              <w:t>(</w:t>
            </w:r>
            <w:r w:rsidR="00B33540">
              <w:rPr>
                <w:color w:val="000000"/>
              </w:rPr>
              <w:t xml:space="preserve">с указанием </w:t>
            </w:r>
            <w:r w:rsidR="00906469" w:rsidRPr="00A34B95">
              <w:rPr>
                <w:color w:val="000000"/>
              </w:rPr>
              <w:t>дат</w:t>
            </w:r>
            <w:r w:rsidR="00B33540">
              <w:rPr>
                <w:color w:val="000000"/>
              </w:rPr>
              <w:t>ы</w:t>
            </w:r>
            <w:r w:rsidR="00906469" w:rsidRPr="00A34B95">
              <w:rPr>
                <w:color w:val="000000"/>
              </w:rPr>
              <w:t xml:space="preserve"> принятия и срок</w:t>
            </w:r>
            <w:r w:rsidR="00B33540">
              <w:rPr>
                <w:color w:val="000000"/>
              </w:rPr>
              <w:t xml:space="preserve">а </w:t>
            </w:r>
            <w:r w:rsidR="00906469" w:rsidRPr="00A34B95">
              <w:rPr>
                <w:color w:val="000000"/>
              </w:rPr>
              <w:t>действия или стади</w:t>
            </w:r>
            <w:r w:rsidR="00B33540">
              <w:rPr>
                <w:color w:val="000000"/>
              </w:rPr>
              <w:t>и</w:t>
            </w:r>
            <w:r w:rsidR="00906469" w:rsidRPr="00A34B95">
              <w:rPr>
                <w:color w:val="000000"/>
              </w:rPr>
              <w:t xml:space="preserve"> разработки)</w:t>
            </w:r>
          </w:p>
        </w:tc>
        <w:tc>
          <w:tcPr>
            <w:tcW w:w="2409" w:type="dxa"/>
            <w:gridSpan w:val="2"/>
          </w:tcPr>
          <w:p w:rsidR="00E54EA7" w:rsidRPr="00A34B95" w:rsidRDefault="00E54EA7" w:rsidP="00563AD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3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DF4B55" w:rsidP="00F4203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DF4B55">
              <w:rPr>
                <w:color w:val="000000"/>
              </w:rPr>
              <w:t>Производительность труда (добавленная стоимость, отнесенная к среднесписочной численности работников), тыс.рублей</w:t>
            </w:r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4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F42036" w:rsidP="0015407F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="0029644A" w:rsidRPr="00A34B95">
              <w:rPr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производительности труда, %</w:t>
            </w:r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5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F42036" w:rsidP="0015407F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6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4C6721" w:rsidP="0015407F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4C6721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7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F42036" w:rsidP="00176F75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 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323B8D" w:rsidTr="00905461"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8</w:t>
            </w:r>
            <w:r w:rsidR="00F42036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F42036" w:rsidRPr="00A34B95" w:rsidRDefault="00F42036" w:rsidP="00176F75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134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CE29C0" w:rsidRPr="00323B8D" w:rsidTr="00905461">
        <w:tc>
          <w:tcPr>
            <w:tcW w:w="546" w:type="dxa"/>
          </w:tcPr>
          <w:p w:rsidR="00CE29C0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9</w:t>
            </w:r>
            <w:r w:rsidR="00CE29C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CE29C0" w:rsidRPr="00A34B95" w:rsidRDefault="00CE29C0" w:rsidP="0015407F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</w:t>
            </w:r>
            <w:r w:rsidR="00BC6343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Pr="00A34B95">
              <w:rPr>
                <w:rStyle w:val="FontStyle11"/>
                <w:sz w:val="24"/>
                <w:szCs w:val="24"/>
              </w:rPr>
              <w:t>средней заработной платы, %</w:t>
            </w:r>
          </w:p>
        </w:tc>
        <w:tc>
          <w:tcPr>
            <w:tcW w:w="1134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8D2B3D" w:rsidRPr="00323B8D" w:rsidTr="00905461">
        <w:trPr>
          <w:trHeight w:val="624"/>
        </w:trPr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0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8D2B3D" w:rsidRPr="00A34B95" w:rsidRDefault="00DE6D8F" w:rsidP="00DE6D8F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>Доля з</w:t>
            </w:r>
            <w:r w:rsidR="008D2B3D" w:rsidRPr="00A34B95">
              <w:rPr>
                <w:rStyle w:val="FontStyle11"/>
                <w:sz w:val="24"/>
                <w:szCs w:val="24"/>
              </w:rPr>
              <w:t>атрат на повышение уровня квалификации персонала</w:t>
            </w:r>
            <w:r w:rsidRPr="00A34B95">
              <w:rPr>
                <w:rStyle w:val="FontStyle11"/>
                <w:sz w:val="24"/>
                <w:szCs w:val="24"/>
              </w:rPr>
              <w:t xml:space="preserve"> в затратах на рабочую силу</w:t>
            </w:r>
            <w:r w:rsidR="008D2B3D" w:rsidRPr="00A34B95">
              <w:rPr>
                <w:rStyle w:val="FontStyle11"/>
                <w:sz w:val="24"/>
                <w:szCs w:val="24"/>
              </w:rPr>
              <w:t>, %</w:t>
            </w:r>
          </w:p>
        </w:tc>
        <w:tc>
          <w:tcPr>
            <w:tcW w:w="1134" w:type="dxa"/>
          </w:tcPr>
          <w:p w:rsidR="008D2B3D" w:rsidRPr="00A34B95" w:rsidRDefault="008D2B3D" w:rsidP="008D2B3D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8D2B3D" w:rsidRPr="00A34B95" w:rsidRDefault="008D2B3D" w:rsidP="008D2B3D">
            <w:pPr>
              <w:jc w:val="both"/>
              <w:rPr>
                <w:color w:val="000000"/>
              </w:rPr>
            </w:pPr>
          </w:p>
        </w:tc>
      </w:tr>
      <w:tr w:rsidR="008D2B3D" w:rsidRPr="00323B8D" w:rsidTr="00905461">
        <w:trPr>
          <w:trHeight w:val="373"/>
        </w:trPr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8D2B3D" w:rsidRPr="00A34B95" w:rsidRDefault="008D2B3D" w:rsidP="00A345D0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 xml:space="preserve">Темп </w:t>
            </w:r>
            <w:r w:rsidRPr="00A34B95">
              <w:rPr>
                <w:rStyle w:val="FontStyle11"/>
                <w:color w:val="000000" w:themeColor="text1"/>
                <w:sz w:val="24"/>
                <w:szCs w:val="24"/>
              </w:rPr>
              <w:t xml:space="preserve">роста </w:t>
            </w:r>
            <w:r w:rsidR="00C6656A" w:rsidRPr="00A34B95">
              <w:rPr>
                <w:rStyle w:val="FontStyle11"/>
                <w:color w:val="000000" w:themeColor="text1"/>
                <w:sz w:val="24"/>
                <w:szCs w:val="24"/>
              </w:rPr>
              <w:t>з</w:t>
            </w:r>
            <w:r w:rsidRPr="00A34B95">
              <w:rPr>
                <w:rStyle w:val="FontStyle11"/>
                <w:color w:val="000000" w:themeColor="text1"/>
                <w:sz w:val="24"/>
                <w:szCs w:val="24"/>
              </w:rPr>
              <w:t>атрат</w:t>
            </w:r>
            <w:r w:rsidRPr="00A34B95">
              <w:rPr>
                <w:rStyle w:val="FontStyle11"/>
                <w:sz w:val="24"/>
                <w:szCs w:val="24"/>
              </w:rPr>
              <w:t xml:space="preserve"> на повышение уровня квалификации персонала, %</w:t>
            </w:r>
          </w:p>
        </w:tc>
        <w:tc>
          <w:tcPr>
            <w:tcW w:w="1134" w:type="dxa"/>
          </w:tcPr>
          <w:p w:rsidR="008D2B3D" w:rsidRPr="00A34B95" w:rsidRDefault="008D2B3D" w:rsidP="008D2B3D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8D2B3D" w:rsidRPr="00A34B95" w:rsidRDefault="008D2B3D" w:rsidP="008D2B3D">
            <w:pPr>
              <w:jc w:val="both"/>
              <w:rPr>
                <w:color w:val="000000"/>
              </w:rPr>
            </w:pPr>
          </w:p>
        </w:tc>
      </w:tr>
      <w:tr w:rsidR="001E25E7" w:rsidRPr="00323B8D" w:rsidTr="00CD2435">
        <w:trPr>
          <w:trHeight w:val="624"/>
        </w:trPr>
        <w:tc>
          <w:tcPr>
            <w:tcW w:w="546" w:type="dxa"/>
          </w:tcPr>
          <w:p w:rsidR="001E25E7" w:rsidRPr="00A34B95" w:rsidRDefault="001E25E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12.</w:t>
            </w:r>
          </w:p>
        </w:tc>
        <w:tc>
          <w:tcPr>
            <w:tcW w:w="7246" w:type="dxa"/>
          </w:tcPr>
          <w:p w:rsidR="001E25E7" w:rsidRPr="00A34B95" w:rsidRDefault="001E25E7" w:rsidP="00A345D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DE3E88">
              <w:rPr>
                <w:rStyle w:val="FontStyle11"/>
                <w:sz w:val="24"/>
                <w:szCs w:val="24"/>
              </w:rPr>
              <w:t>Количество учащихся вузов/сузов, прошедших стажировки (практику) на производстве</w:t>
            </w:r>
            <w:r>
              <w:rPr>
                <w:rStyle w:val="FontStyle11"/>
                <w:sz w:val="24"/>
                <w:szCs w:val="24"/>
              </w:rPr>
              <w:t>, чел.</w:t>
            </w:r>
          </w:p>
        </w:tc>
        <w:tc>
          <w:tcPr>
            <w:tcW w:w="2409" w:type="dxa"/>
            <w:gridSpan w:val="2"/>
          </w:tcPr>
          <w:p w:rsidR="001E25E7" w:rsidRPr="00A34B95" w:rsidRDefault="001E25E7" w:rsidP="008D2B3D">
            <w:pPr>
              <w:jc w:val="both"/>
              <w:rPr>
                <w:color w:val="000000"/>
              </w:rPr>
            </w:pPr>
          </w:p>
        </w:tc>
      </w:tr>
      <w:tr w:rsidR="001E25E7" w:rsidRPr="00323B8D" w:rsidTr="00CD2435">
        <w:tc>
          <w:tcPr>
            <w:tcW w:w="546" w:type="dxa"/>
          </w:tcPr>
          <w:p w:rsidR="001E25E7" w:rsidRPr="00A34B95" w:rsidRDefault="001E25E7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>
              <w:rPr>
                <w:rStyle w:val="FontStyle11"/>
                <w:i/>
                <w:sz w:val="24"/>
                <w:szCs w:val="24"/>
              </w:rPr>
              <w:t>3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1E25E7" w:rsidRPr="00A34B95" w:rsidRDefault="001E25E7" w:rsidP="008D2B3D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 xml:space="preserve">Количество трудоустроенных выпускников учреждений начального, среднего и высшего профессионального образования, </w:t>
            </w:r>
            <w:r w:rsidR="009C1437">
              <w:rPr>
                <w:rStyle w:val="FontStyle11"/>
                <w:sz w:val="24"/>
                <w:szCs w:val="24"/>
              </w:rPr>
              <w:t>чел.</w:t>
            </w:r>
          </w:p>
        </w:tc>
        <w:tc>
          <w:tcPr>
            <w:tcW w:w="2409" w:type="dxa"/>
            <w:gridSpan w:val="2"/>
          </w:tcPr>
          <w:p w:rsidR="001E25E7" w:rsidRPr="00A34B95" w:rsidRDefault="001E25E7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D2B3D" w:rsidRPr="00323B8D" w:rsidTr="00905461">
        <w:tc>
          <w:tcPr>
            <w:tcW w:w="546" w:type="dxa"/>
          </w:tcPr>
          <w:p w:rsidR="008D2B3D" w:rsidRPr="00A34B95" w:rsidRDefault="008D2B3D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DE3E88">
              <w:rPr>
                <w:rStyle w:val="FontStyle11"/>
                <w:i/>
                <w:sz w:val="24"/>
                <w:szCs w:val="24"/>
              </w:rPr>
              <w:t>4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8D2B3D" w:rsidRPr="00A34B95" w:rsidRDefault="008D2B3D" w:rsidP="00A41DA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Объем финансовых средств, направленных предприятием на развитие учебной и материально-технической базы учреждений профессионального образования,</w:t>
            </w:r>
            <w:r w:rsidR="001F2F73" w:rsidRPr="00A34B95">
              <w:rPr>
                <w:rStyle w:val="FontStyle11"/>
                <w:sz w:val="24"/>
                <w:szCs w:val="24"/>
              </w:rPr>
              <w:t xml:space="preserve"> </w:t>
            </w:r>
            <w:r w:rsidR="000C1090" w:rsidRPr="00D02617">
              <w:rPr>
                <w:rStyle w:val="FontStyle11"/>
                <w:sz w:val="24"/>
                <w:szCs w:val="24"/>
              </w:rPr>
              <w:t>отнесенн</w:t>
            </w:r>
            <w:r w:rsidR="00A41DA6" w:rsidRPr="00D02617">
              <w:rPr>
                <w:rStyle w:val="FontStyle11"/>
                <w:sz w:val="24"/>
                <w:szCs w:val="24"/>
              </w:rPr>
              <w:t>ый</w:t>
            </w:r>
            <w:r w:rsidR="000C1090" w:rsidRPr="00D02617">
              <w:rPr>
                <w:rStyle w:val="FontStyle11"/>
                <w:sz w:val="24"/>
                <w:szCs w:val="24"/>
              </w:rPr>
              <w:t xml:space="preserve"> к</w:t>
            </w:r>
            <w:r w:rsidR="00AB314F" w:rsidRPr="00D02617">
              <w:rPr>
                <w:rStyle w:val="FontStyle11"/>
                <w:sz w:val="24"/>
                <w:szCs w:val="24"/>
              </w:rPr>
              <w:t xml:space="preserve"> себестоимости (</w:t>
            </w:r>
            <w:r w:rsidR="00843226" w:rsidRPr="00D02617">
              <w:rPr>
                <w:rStyle w:val="FontStyle11"/>
                <w:sz w:val="24"/>
                <w:szCs w:val="24"/>
              </w:rPr>
              <w:t xml:space="preserve">издержкам, </w:t>
            </w:r>
            <w:r w:rsidR="00AB314F" w:rsidRPr="00D02617">
              <w:rPr>
                <w:rStyle w:val="FontStyle11"/>
                <w:sz w:val="24"/>
                <w:szCs w:val="24"/>
              </w:rPr>
              <w:t>затратам предприятия)</w:t>
            </w:r>
            <w:r w:rsidR="000C1090" w:rsidRPr="00A34B95">
              <w:rPr>
                <w:rStyle w:val="FontStyle11"/>
                <w:sz w:val="24"/>
                <w:szCs w:val="24"/>
              </w:rPr>
              <w:t xml:space="preserve">, </w:t>
            </w:r>
            <w:r w:rsidR="000C1090" w:rsidRPr="00D02617">
              <w:rPr>
                <w:rStyle w:val="FontStyle11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8D2B3D" w:rsidRPr="00323B8D" w:rsidTr="00905461">
        <w:tc>
          <w:tcPr>
            <w:tcW w:w="546" w:type="dxa"/>
          </w:tcPr>
          <w:p w:rsidR="008D2B3D" w:rsidRPr="00A34B95" w:rsidRDefault="00C953D4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DE3E88">
              <w:rPr>
                <w:rStyle w:val="FontStyle11"/>
                <w:i/>
                <w:sz w:val="24"/>
                <w:szCs w:val="24"/>
              </w:rPr>
              <w:t>5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8D2B3D" w:rsidRPr="00A34B95" w:rsidRDefault="008D2B3D" w:rsidP="008D2B3D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Коэффициент текучести кадров, %</w:t>
            </w:r>
          </w:p>
        </w:tc>
        <w:tc>
          <w:tcPr>
            <w:tcW w:w="1134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2B3D" w:rsidRPr="00A34B95" w:rsidRDefault="008D2B3D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B100E" w:rsidRPr="00323B8D" w:rsidTr="00FC2ECB">
        <w:tc>
          <w:tcPr>
            <w:tcW w:w="546" w:type="dxa"/>
          </w:tcPr>
          <w:p w:rsidR="00EB100E" w:rsidRPr="00A34B95" w:rsidRDefault="00EB100E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16.</w:t>
            </w:r>
          </w:p>
        </w:tc>
        <w:tc>
          <w:tcPr>
            <w:tcW w:w="7246" w:type="dxa"/>
          </w:tcPr>
          <w:p w:rsidR="00EB100E" w:rsidRPr="00A34B95" w:rsidRDefault="00EB100E" w:rsidP="008D2B3D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580774">
              <w:rPr>
                <w:rStyle w:val="FontStyle11"/>
                <w:sz w:val="24"/>
                <w:szCs w:val="24"/>
              </w:rPr>
              <w:t>Наличие на предприятии</w:t>
            </w:r>
            <w:r>
              <w:rPr>
                <w:rStyle w:val="FontStyle11"/>
                <w:sz w:val="24"/>
                <w:szCs w:val="24"/>
              </w:rPr>
              <w:t>/организации</w:t>
            </w:r>
            <w:r w:rsidRPr="00580774">
              <w:rPr>
                <w:rStyle w:val="FontStyle11"/>
                <w:sz w:val="24"/>
                <w:szCs w:val="24"/>
              </w:rPr>
              <w:t xml:space="preserve"> практик наставничества, </w:t>
            </w:r>
            <w:r>
              <w:rPr>
                <w:rStyle w:val="FontStyle11"/>
                <w:sz w:val="24"/>
                <w:szCs w:val="24"/>
              </w:rPr>
              <w:t>направленных на</w:t>
            </w:r>
            <w:r w:rsidRPr="00580774">
              <w:rPr>
                <w:rStyle w:val="FontStyle11"/>
                <w:sz w:val="24"/>
                <w:szCs w:val="24"/>
              </w:rPr>
              <w:t xml:space="preserve"> передач</w:t>
            </w:r>
            <w:r>
              <w:rPr>
                <w:rStyle w:val="FontStyle11"/>
                <w:sz w:val="24"/>
                <w:szCs w:val="24"/>
              </w:rPr>
              <w:t>у</w:t>
            </w:r>
            <w:r w:rsidRPr="00580774">
              <w:rPr>
                <w:rStyle w:val="FontStyle11"/>
                <w:sz w:val="24"/>
                <w:szCs w:val="24"/>
              </w:rPr>
              <w:t xml:space="preserve"> знаний и навыков, адаптаци</w:t>
            </w:r>
            <w:r>
              <w:rPr>
                <w:rStyle w:val="FontStyle11"/>
                <w:sz w:val="24"/>
                <w:szCs w:val="24"/>
              </w:rPr>
              <w:t>ю молодых специалистов</w:t>
            </w:r>
            <w:r w:rsidRPr="00580774">
              <w:rPr>
                <w:rStyle w:val="FontStyle11"/>
                <w:sz w:val="24"/>
                <w:szCs w:val="24"/>
              </w:rPr>
              <w:t xml:space="preserve"> к рабочему месту</w:t>
            </w:r>
            <w:r>
              <w:rPr>
                <w:rStyle w:val="FontStyle11"/>
                <w:sz w:val="24"/>
                <w:szCs w:val="24"/>
              </w:rPr>
              <w:t xml:space="preserve"> и </w:t>
            </w:r>
            <w:r w:rsidRPr="00580774">
              <w:rPr>
                <w:rStyle w:val="FontStyle11"/>
                <w:sz w:val="24"/>
                <w:szCs w:val="24"/>
              </w:rPr>
              <w:t>производственной среде</w:t>
            </w:r>
          </w:p>
        </w:tc>
        <w:tc>
          <w:tcPr>
            <w:tcW w:w="2409" w:type="dxa"/>
            <w:gridSpan w:val="2"/>
          </w:tcPr>
          <w:p w:rsidR="00EB100E" w:rsidRPr="00A34B95" w:rsidRDefault="00EB100E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B7387F" w:rsidRPr="00323B8D" w:rsidTr="00FC2ECB">
        <w:tc>
          <w:tcPr>
            <w:tcW w:w="546" w:type="dxa"/>
          </w:tcPr>
          <w:p w:rsidR="00B7387F" w:rsidRDefault="00B7387F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17.</w:t>
            </w:r>
          </w:p>
        </w:tc>
        <w:tc>
          <w:tcPr>
            <w:tcW w:w="7246" w:type="dxa"/>
          </w:tcPr>
          <w:p w:rsidR="00B7387F" w:rsidRPr="00580774" w:rsidRDefault="00B7387F" w:rsidP="008D2B3D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Взаимодействие предприятия/организации с образовательными учреждениями </w:t>
            </w:r>
            <w:r w:rsidR="00EF1289">
              <w:rPr>
                <w:rStyle w:val="FontStyle11"/>
                <w:sz w:val="24"/>
                <w:szCs w:val="24"/>
              </w:rPr>
              <w:t xml:space="preserve">СПО и </w:t>
            </w:r>
            <w:r>
              <w:rPr>
                <w:rStyle w:val="FontStyle11"/>
                <w:sz w:val="24"/>
                <w:szCs w:val="24"/>
              </w:rPr>
              <w:t>ВО</w:t>
            </w:r>
            <w:r w:rsidR="00EF1289">
              <w:rPr>
                <w:rStyle w:val="FontStyle11"/>
                <w:sz w:val="24"/>
                <w:szCs w:val="24"/>
              </w:rPr>
              <w:t xml:space="preserve"> </w:t>
            </w:r>
            <w:r w:rsidRPr="00AA4BF8">
              <w:rPr>
                <w:rStyle w:val="FontStyle11"/>
                <w:sz w:val="24"/>
                <w:szCs w:val="24"/>
              </w:rPr>
              <w:t>в сфере подготовки квалифицированных кадров</w:t>
            </w:r>
            <w:r>
              <w:rPr>
                <w:rStyle w:val="FontStyle11"/>
                <w:sz w:val="24"/>
                <w:szCs w:val="24"/>
              </w:rPr>
              <w:t xml:space="preserve"> (создание </w:t>
            </w:r>
            <w:r w:rsidRPr="00C9246D">
              <w:rPr>
                <w:rStyle w:val="FontStyle11"/>
                <w:sz w:val="24"/>
                <w:szCs w:val="24"/>
              </w:rPr>
              <w:t>базовых</w:t>
            </w:r>
            <w:r>
              <w:rPr>
                <w:rStyle w:val="FontStyle11"/>
                <w:sz w:val="24"/>
                <w:szCs w:val="24"/>
              </w:rPr>
              <w:t xml:space="preserve"> (профильных) </w:t>
            </w:r>
            <w:r w:rsidRPr="00C9246D">
              <w:rPr>
                <w:rStyle w:val="FontStyle11"/>
                <w:sz w:val="24"/>
                <w:szCs w:val="24"/>
              </w:rPr>
              <w:t xml:space="preserve">кафедр </w:t>
            </w:r>
            <w:r>
              <w:rPr>
                <w:rStyle w:val="FontStyle11"/>
                <w:sz w:val="24"/>
                <w:szCs w:val="24"/>
              </w:rPr>
              <w:t xml:space="preserve">вузов; содействие деятельности ресурсных центров; реализация механизмов практико-ориентированного обучения специалистов и др.) </w:t>
            </w:r>
          </w:p>
        </w:tc>
        <w:tc>
          <w:tcPr>
            <w:tcW w:w="2409" w:type="dxa"/>
            <w:gridSpan w:val="2"/>
          </w:tcPr>
          <w:p w:rsidR="00B7387F" w:rsidRPr="00A34B95" w:rsidRDefault="00B7387F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B06213" w:rsidRPr="00323B8D" w:rsidTr="00FC2ECB">
        <w:tc>
          <w:tcPr>
            <w:tcW w:w="546" w:type="dxa"/>
          </w:tcPr>
          <w:p w:rsidR="00B06213" w:rsidRPr="00AD63D3" w:rsidRDefault="00B06213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D63D3">
              <w:rPr>
                <w:rStyle w:val="FontStyle11"/>
                <w:i/>
                <w:sz w:val="24"/>
                <w:szCs w:val="24"/>
              </w:rPr>
              <w:t>18.</w:t>
            </w:r>
          </w:p>
        </w:tc>
        <w:tc>
          <w:tcPr>
            <w:tcW w:w="7246" w:type="dxa"/>
          </w:tcPr>
          <w:p w:rsidR="00B06213" w:rsidRPr="00AD63D3" w:rsidRDefault="00B06213" w:rsidP="008D2B3D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D63D3">
              <w:rPr>
                <w:rStyle w:val="FontStyle11"/>
                <w:sz w:val="24"/>
                <w:szCs w:val="24"/>
              </w:rPr>
              <w:t xml:space="preserve">Участие </w:t>
            </w:r>
            <w:r w:rsidR="00D721F0">
              <w:rPr>
                <w:rStyle w:val="FontStyle11"/>
                <w:sz w:val="24"/>
                <w:szCs w:val="24"/>
              </w:rPr>
              <w:t xml:space="preserve">работников </w:t>
            </w:r>
            <w:r w:rsidRPr="00AD63D3">
              <w:rPr>
                <w:rStyle w:val="FontStyle11"/>
                <w:sz w:val="24"/>
                <w:szCs w:val="24"/>
              </w:rPr>
              <w:t>предприятия (организации)</w:t>
            </w:r>
            <w:r w:rsidR="00E408C6" w:rsidRPr="00AD63D3">
              <w:rPr>
                <w:rStyle w:val="FontStyle11"/>
                <w:sz w:val="24"/>
                <w:szCs w:val="24"/>
              </w:rPr>
              <w:t xml:space="preserve"> в </w:t>
            </w:r>
            <w:r w:rsidR="00B52CA1" w:rsidRPr="00AD63D3">
              <w:rPr>
                <w:rStyle w:val="FontStyle11"/>
                <w:sz w:val="24"/>
                <w:szCs w:val="24"/>
              </w:rPr>
              <w:t>ежегодном открытом республиканском телевизионном ф</w:t>
            </w:r>
            <w:r w:rsidR="00E408C6" w:rsidRPr="00AD63D3">
              <w:rPr>
                <w:rStyle w:val="FontStyle11"/>
                <w:sz w:val="24"/>
                <w:szCs w:val="24"/>
              </w:rPr>
              <w:t>естивал</w:t>
            </w:r>
            <w:r w:rsidR="004C4F20" w:rsidRPr="00AD63D3">
              <w:rPr>
                <w:rStyle w:val="FontStyle11"/>
                <w:sz w:val="24"/>
                <w:szCs w:val="24"/>
              </w:rPr>
              <w:t>е творчества</w:t>
            </w:r>
            <w:r w:rsidR="00E408C6" w:rsidRPr="00AD63D3">
              <w:rPr>
                <w:rStyle w:val="FontStyle11"/>
                <w:sz w:val="24"/>
                <w:szCs w:val="24"/>
              </w:rPr>
              <w:t xml:space="preserve"> работающей молодежи «Наше время – Безне</w:t>
            </w:r>
            <w:r w:rsidR="001B0EA5" w:rsidRPr="00AD63D3">
              <w:rPr>
                <w:rStyle w:val="FontStyle11"/>
                <w:sz w:val="24"/>
                <w:szCs w:val="24"/>
              </w:rPr>
              <w:t>ӊ</w:t>
            </w:r>
            <w:r w:rsidR="00E408C6" w:rsidRPr="00AD63D3">
              <w:rPr>
                <w:rStyle w:val="FontStyle11"/>
                <w:sz w:val="24"/>
                <w:szCs w:val="24"/>
              </w:rPr>
              <w:t xml:space="preserve"> </w:t>
            </w:r>
            <w:r w:rsidR="00220739" w:rsidRPr="00AD63D3">
              <w:rPr>
                <w:rStyle w:val="FontStyle11"/>
                <w:sz w:val="24"/>
                <w:szCs w:val="24"/>
              </w:rPr>
              <w:t>з</w:t>
            </w:r>
            <w:r w:rsidR="00E408C6" w:rsidRPr="00AD63D3">
              <w:rPr>
                <w:rStyle w:val="FontStyle11"/>
                <w:sz w:val="24"/>
                <w:szCs w:val="24"/>
              </w:rPr>
              <w:t>аман»</w:t>
            </w:r>
            <w:r w:rsidR="004C4F20" w:rsidRPr="00AD63D3">
              <w:rPr>
                <w:rStyle w:val="FontStyle11"/>
                <w:sz w:val="24"/>
                <w:szCs w:val="24"/>
              </w:rPr>
              <w:t xml:space="preserve"> </w:t>
            </w:r>
            <w:r w:rsidR="00583162" w:rsidRPr="00AD63D3">
              <w:rPr>
                <w:rStyle w:val="FontStyle11"/>
                <w:sz w:val="24"/>
                <w:szCs w:val="24"/>
              </w:rPr>
              <w:t>(</w:t>
            </w:r>
            <w:r w:rsidR="00583162" w:rsidRPr="00AD63D3">
              <w:rPr>
                <w:rStyle w:val="FontStyle11"/>
                <w:i/>
                <w:sz w:val="24"/>
                <w:szCs w:val="24"/>
              </w:rPr>
              <w:t>да/нет</w:t>
            </w:r>
            <w:r w:rsidR="00583162" w:rsidRPr="00AD63D3">
              <w:rPr>
                <w:rStyle w:val="FontStyle11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2"/>
          </w:tcPr>
          <w:p w:rsidR="00B06213" w:rsidRPr="00A34B95" w:rsidRDefault="00B06213" w:rsidP="008D2B3D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905461">
        <w:tc>
          <w:tcPr>
            <w:tcW w:w="546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246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134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905461">
        <w:tc>
          <w:tcPr>
            <w:tcW w:w="546" w:type="dxa"/>
          </w:tcPr>
          <w:p w:rsidR="00563AD6" w:rsidRPr="00A34B95" w:rsidRDefault="00533560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B06213">
              <w:rPr>
                <w:rStyle w:val="FontStyle11"/>
                <w:i/>
                <w:sz w:val="24"/>
                <w:szCs w:val="24"/>
              </w:rPr>
              <w:t>9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563AD6" w:rsidRPr="00A34B95" w:rsidRDefault="00F0525E" w:rsidP="00563AD6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r w:rsidR="00FC2ECB" w:rsidRPr="00D02617">
              <w:rPr>
                <w:color w:val="000000"/>
                <w:spacing w:val="-1"/>
              </w:rPr>
              <w:t>млн</w:t>
            </w:r>
            <w:r w:rsidRPr="00D02617">
              <w:rPr>
                <w:color w:val="000000"/>
                <w:spacing w:val="-1"/>
              </w:rPr>
              <w:t>.</w:t>
            </w:r>
            <w:r w:rsidRPr="00A34B95">
              <w:rPr>
                <w:color w:val="000000"/>
                <w:spacing w:val="-1"/>
              </w:rPr>
              <w:t>рублей</w:t>
            </w:r>
          </w:p>
        </w:tc>
        <w:tc>
          <w:tcPr>
            <w:tcW w:w="1134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905461">
        <w:tc>
          <w:tcPr>
            <w:tcW w:w="546" w:type="dxa"/>
          </w:tcPr>
          <w:p w:rsidR="00E54EA7" w:rsidRPr="00A34B95" w:rsidRDefault="00B06213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20</w:t>
            </w:r>
            <w:r w:rsidR="00E54EA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Среднегодовая численность работающих, чел</w:t>
            </w:r>
            <w:r w:rsidR="00A661D4">
              <w:rPr>
                <w:color w:val="000000"/>
              </w:rPr>
              <w:t>.</w:t>
            </w:r>
          </w:p>
        </w:tc>
        <w:tc>
          <w:tcPr>
            <w:tcW w:w="2409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563AD6" w:rsidRPr="00323B8D" w:rsidTr="00905461">
        <w:tc>
          <w:tcPr>
            <w:tcW w:w="546" w:type="dxa"/>
          </w:tcPr>
          <w:p w:rsidR="00563AD6" w:rsidRPr="00A34B95" w:rsidRDefault="00593F51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2</w:t>
            </w:r>
            <w:r w:rsidR="00B06213">
              <w:rPr>
                <w:rStyle w:val="FontStyle11"/>
                <w:i/>
                <w:sz w:val="24"/>
                <w:szCs w:val="24"/>
              </w:rPr>
              <w:t>1</w:t>
            </w:r>
            <w:r w:rsidR="00533560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134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3AD6" w:rsidRPr="00A34B95" w:rsidRDefault="00563AD6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E54EA7" w:rsidRPr="00323B8D" w:rsidTr="00905461">
        <w:tc>
          <w:tcPr>
            <w:tcW w:w="546" w:type="dxa"/>
          </w:tcPr>
          <w:p w:rsidR="00E54EA7" w:rsidRPr="00A34B95" w:rsidRDefault="00593F51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2</w:t>
            </w:r>
            <w:r w:rsidR="00B06213">
              <w:rPr>
                <w:rStyle w:val="FontStyle11"/>
                <w:i/>
                <w:sz w:val="24"/>
                <w:szCs w:val="24"/>
              </w:rPr>
              <w:t>2</w:t>
            </w:r>
            <w:r w:rsidR="00E54EA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246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Наличие коллективного договора</w:t>
            </w:r>
            <w:r w:rsidR="00346B71" w:rsidRPr="00A34B95">
              <w:rPr>
                <w:rStyle w:val="FontStyle11"/>
                <w:sz w:val="24"/>
                <w:szCs w:val="24"/>
              </w:rPr>
              <w:t>,</w:t>
            </w:r>
            <w:r w:rsidR="00346B71" w:rsidRPr="00A34B95">
              <w:t xml:space="preserve"> </w:t>
            </w:r>
            <w:r w:rsidR="00346B71" w:rsidRPr="00A34B95">
              <w:rPr>
                <w:rStyle w:val="FontStyle11"/>
                <w:sz w:val="24"/>
                <w:szCs w:val="24"/>
              </w:rPr>
              <w:t>прошедшего уведомительную регистрацию в органах службы занятости РТ</w:t>
            </w:r>
          </w:p>
        </w:tc>
        <w:tc>
          <w:tcPr>
            <w:tcW w:w="2409" w:type="dxa"/>
            <w:gridSpan w:val="2"/>
          </w:tcPr>
          <w:p w:rsidR="00E54EA7" w:rsidRPr="00A34B95" w:rsidRDefault="00E54EA7" w:rsidP="00563AD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</w:tbl>
    <w:p w:rsidR="008378CB" w:rsidRDefault="008378CB" w:rsidP="00B06213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51094A" w:rsidRDefault="0051094A" w:rsidP="00A2198E">
      <w:pPr>
        <w:pStyle w:val="Style1"/>
        <w:widowControl/>
        <w:spacing w:line="240" w:lineRule="auto"/>
        <w:rPr>
          <w:rStyle w:val="FontStyle11"/>
        </w:rPr>
      </w:pP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4255DD" w:rsidRPr="002C1D11" w:rsidRDefault="004255DD" w:rsidP="004255DD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4255DD" w:rsidRPr="002C1D11" w:rsidRDefault="004255DD" w:rsidP="00841036">
      <w:pPr>
        <w:pStyle w:val="Style1"/>
        <w:widowControl/>
        <w:numPr>
          <w:ilvl w:val="0"/>
          <w:numId w:val="9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4255DD" w:rsidRPr="002C1D11" w:rsidRDefault="004255DD" w:rsidP="00841036">
      <w:pPr>
        <w:pStyle w:val="Style1"/>
        <w:widowControl/>
        <w:numPr>
          <w:ilvl w:val="0"/>
          <w:numId w:val="9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4255DD" w:rsidRPr="002C1D11" w:rsidRDefault="004255DD" w:rsidP="00841036">
      <w:pPr>
        <w:pStyle w:val="Style1"/>
        <w:widowControl/>
        <w:numPr>
          <w:ilvl w:val="0"/>
          <w:numId w:val="9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8378CB" w:rsidRDefault="008378CB" w:rsidP="00A2198E">
      <w:pPr>
        <w:pStyle w:val="Style1"/>
        <w:widowControl/>
        <w:spacing w:line="240" w:lineRule="auto"/>
        <w:rPr>
          <w:rStyle w:val="FontStyle11"/>
        </w:rPr>
      </w:pPr>
    </w:p>
    <w:p w:rsidR="000C6DC0" w:rsidRDefault="000C6DC0" w:rsidP="005A198D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176F75" w:rsidRDefault="00176F75" w:rsidP="0030064B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15407F" w:rsidRDefault="0015407F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5D23C0" w:rsidRDefault="005D23C0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5D23C0" w:rsidRDefault="005D23C0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5D23C0" w:rsidRDefault="005D23C0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C147A8" w:rsidRDefault="00C147A8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5D23C0" w:rsidRDefault="005D23C0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F610C9" w:rsidRDefault="00F610C9" w:rsidP="0030064B">
      <w:pPr>
        <w:pStyle w:val="Style1"/>
        <w:widowControl/>
        <w:spacing w:line="240" w:lineRule="auto"/>
        <w:rPr>
          <w:rStyle w:val="FontStyle11"/>
          <w:sz w:val="22"/>
          <w:szCs w:val="22"/>
        </w:rPr>
      </w:pPr>
    </w:p>
    <w:p w:rsidR="008378CB" w:rsidRDefault="008378CB" w:rsidP="0030064B">
      <w:pPr>
        <w:pStyle w:val="Style1"/>
        <w:widowControl/>
        <w:spacing w:line="240" w:lineRule="auto"/>
        <w:rPr>
          <w:rStyle w:val="FontStyle11"/>
        </w:rPr>
      </w:pPr>
    </w:p>
    <w:p w:rsidR="008378CB" w:rsidRDefault="008378CB" w:rsidP="0030064B">
      <w:pPr>
        <w:pStyle w:val="Style1"/>
        <w:widowControl/>
        <w:spacing w:line="240" w:lineRule="auto"/>
        <w:rPr>
          <w:rStyle w:val="FontStyle11"/>
        </w:rPr>
      </w:pPr>
    </w:p>
    <w:p w:rsidR="00F610C9" w:rsidRDefault="00F610C9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5D23C0" w:rsidRDefault="005D23C0" w:rsidP="0030064B">
      <w:pPr>
        <w:pStyle w:val="Style1"/>
        <w:widowControl/>
        <w:spacing w:line="240" w:lineRule="auto"/>
        <w:rPr>
          <w:rStyle w:val="FontStyle11"/>
        </w:rPr>
      </w:pPr>
    </w:p>
    <w:p w:rsidR="00C24773" w:rsidRDefault="00C24773" w:rsidP="0030064B">
      <w:pPr>
        <w:pStyle w:val="Style1"/>
        <w:widowControl/>
        <w:spacing w:line="240" w:lineRule="auto"/>
        <w:rPr>
          <w:rStyle w:val="FontStyle11"/>
        </w:rPr>
      </w:pPr>
    </w:p>
    <w:p w:rsidR="005D1B3C" w:rsidRDefault="005D1B3C" w:rsidP="0030064B">
      <w:pPr>
        <w:pStyle w:val="Style1"/>
        <w:widowControl/>
        <w:spacing w:line="240" w:lineRule="auto"/>
        <w:rPr>
          <w:rStyle w:val="FontStyle11"/>
        </w:rPr>
      </w:pPr>
    </w:p>
    <w:p w:rsidR="005D1B3C" w:rsidRDefault="005D1B3C" w:rsidP="0030064B">
      <w:pPr>
        <w:pStyle w:val="Style1"/>
        <w:widowControl/>
        <w:spacing w:line="240" w:lineRule="auto"/>
        <w:rPr>
          <w:rStyle w:val="FontStyle11"/>
        </w:rPr>
      </w:pPr>
    </w:p>
    <w:p w:rsidR="005D1B3C" w:rsidRDefault="005D1B3C" w:rsidP="0030064B">
      <w:pPr>
        <w:pStyle w:val="Style1"/>
        <w:widowControl/>
        <w:spacing w:line="240" w:lineRule="auto"/>
        <w:rPr>
          <w:rStyle w:val="FontStyle11"/>
        </w:rPr>
      </w:pPr>
    </w:p>
    <w:p w:rsidR="005D1B3C" w:rsidRDefault="005D1B3C" w:rsidP="0030064B">
      <w:pPr>
        <w:pStyle w:val="Style1"/>
        <w:widowControl/>
        <w:spacing w:line="240" w:lineRule="auto"/>
        <w:rPr>
          <w:rStyle w:val="FontStyle11"/>
        </w:rPr>
      </w:pPr>
    </w:p>
    <w:p w:rsidR="005D1B3C" w:rsidRDefault="005D1B3C" w:rsidP="0030064B">
      <w:pPr>
        <w:pStyle w:val="Style1"/>
        <w:widowControl/>
        <w:spacing w:line="240" w:lineRule="auto"/>
        <w:rPr>
          <w:rStyle w:val="FontStyle11"/>
        </w:rPr>
      </w:pPr>
    </w:p>
    <w:p w:rsidR="005D1B3C" w:rsidRDefault="005D1B3C" w:rsidP="0030064B">
      <w:pPr>
        <w:pStyle w:val="Style1"/>
        <w:widowControl/>
        <w:spacing w:line="240" w:lineRule="auto"/>
        <w:rPr>
          <w:rStyle w:val="FontStyle11"/>
        </w:rPr>
      </w:pPr>
    </w:p>
    <w:p w:rsidR="00E526FE" w:rsidRDefault="00E526FE" w:rsidP="0030064B">
      <w:pPr>
        <w:pStyle w:val="Style1"/>
        <w:widowControl/>
        <w:spacing w:line="240" w:lineRule="auto"/>
        <w:rPr>
          <w:rStyle w:val="FontStyle11"/>
        </w:rPr>
      </w:pPr>
    </w:p>
    <w:p w:rsidR="005D1B3C" w:rsidRDefault="005D1B3C" w:rsidP="0030064B">
      <w:pPr>
        <w:pStyle w:val="Style1"/>
        <w:widowControl/>
        <w:spacing w:line="240" w:lineRule="auto"/>
        <w:rPr>
          <w:rStyle w:val="FontStyle11"/>
        </w:rPr>
      </w:pPr>
    </w:p>
    <w:p w:rsidR="00DE11D5" w:rsidRDefault="00DE11D5" w:rsidP="0030064B">
      <w:pPr>
        <w:pStyle w:val="Style1"/>
        <w:widowControl/>
        <w:spacing w:line="240" w:lineRule="auto"/>
        <w:rPr>
          <w:rStyle w:val="FontStyle11"/>
        </w:rPr>
      </w:pPr>
    </w:p>
    <w:p w:rsidR="00DE11D5" w:rsidRDefault="00DE11D5" w:rsidP="0030064B">
      <w:pPr>
        <w:pStyle w:val="Style1"/>
        <w:widowControl/>
        <w:spacing w:line="240" w:lineRule="auto"/>
        <w:rPr>
          <w:rStyle w:val="FontStyle11"/>
        </w:rPr>
      </w:pPr>
    </w:p>
    <w:p w:rsidR="00DC726E" w:rsidRDefault="00DC726E" w:rsidP="00DC726E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15407F" w:rsidRDefault="009522D6" w:rsidP="00DC726E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lastRenderedPageBreak/>
        <w:t>Показатели деятельности предприятия, возглавляемого руководителем,</w:t>
      </w:r>
    </w:p>
    <w:p w:rsidR="0015407F" w:rsidRDefault="009522D6" w:rsidP="0030064B">
      <w:pPr>
        <w:pStyle w:val="Style1"/>
        <w:widowControl/>
        <w:spacing w:line="240" w:lineRule="auto"/>
        <w:rPr>
          <w:rStyle w:val="FontStyle11"/>
        </w:rPr>
      </w:pPr>
      <w:r w:rsidRPr="00176F75">
        <w:rPr>
          <w:rStyle w:val="FontStyle11"/>
        </w:rPr>
        <w:t>выдвинутым к участию в конкурсе «Руководитель года-20</w:t>
      </w:r>
      <w:r w:rsidR="001165F6">
        <w:rPr>
          <w:rStyle w:val="FontStyle11"/>
        </w:rPr>
        <w:t>20</w:t>
      </w:r>
      <w:r w:rsidRPr="00176F75">
        <w:rPr>
          <w:rStyle w:val="FontStyle11"/>
        </w:rPr>
        <w:t xml:space="preserve">» </w:t>
      </w:r>
    </w:p>
    <w:p w:rsidR="00780E03" w:rsidRPr="00176F75" w:rsidRDefault="009522D6" w:rsidP="0030064B">
      <w:pPr>
        <w:pStyle w:val="Style1"/>
        <w:widowControl/>
        <w:spacing w:line="240" w:lineRule="auto"/>
        <w:rPr>
          <w:rStyle w:val="FontStyle11"/>
          <w:b/>
        </w:rPr>
      </w:pPr>
      <w:r w:rsidRPr="00176F75">
        <w:rPr>
          <w:rStyle w:val="FontStyle11"/>
        </w:rPr>
        <w:t>в номинации</w:t>
      </w:r>
      <w:r w:rsidR="0015407F">
        <w:rPr>
          <w:rStyle w:val="FontStyle11"/>
        </w:rPr>
        <w:t xml:space="preserve"> </w:t>
      </w:r>
      <w:r w:rsidR="00780E03" w:rsidRPr="00176F75">
        <w:rPr>
          <w:rStyle w:val="FontStyle11"/>
          <w:b/>
        </w:rPr>
        <w:t>«За успешное управление предприятием малого (среднего) бизнеса»</w:t>
      </w:r>
    </w:p>
    <w:p w:rsidR="00693C51" w:rsidRDefault="00693C51" w:rsidP="00780E03">
      <w:pPr>
        <w:pStyle w:val="Style1"/>
        <w:widowControl/>
        <w:spacing w:line="276" w:lineRule="auto"/>
        <w:ind w:left="360" w:right="16"/>
        <w:jc w:val="left"/>
        <w:rPr>
          <w:sz w:val="27"/>
          <w:szCs w:val="27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46"/>
        <w:gridCol w:w="7075"/>
        <w:gridCol w:w="1237"/>
        <w:gridCol w:w="1173"/>
      </w:tblGrid>
      <w:tr w:rsidR="00D62379" w:rsidRPr="00176F75" w:rsidTr="00323B8D">
        <w:tc>
          <w:tcPr>
            <w:tcW w:w="546" w:type="dxa"/>
          </w:tcPr>
          <w:p w:rsidR="00D62379" w:rsidRPr="00176F75" w:rsidRDefault="00D62379" w:rsidP="008E0C41">
            <w:pPr>
              <w:pStyle w:val="Style1"/>
              <w:widowControl/>
              <w:spacing w:line="240" w:lineRule="auto"/>
              <w:ind w:right="16"/>
              <w:rPr>
                <w:rStyle w:val="FontStyle11"/>
                <w:b/>
                <w:sz w:val="22"/>
                <w:szCs w:val="22"/>
              </w:rPr>
            </w:pPr>
            <w:r w:rsidRPr="00176F75">
              <w:rPr>
                <w:rStyle w:val="FontStyle11"/>
                <w:b/>
                <w:sz w:val="22"/>
                <w:szCs w:val="22"/>
              </w:rPr>
              <w:t>№</w:t>
            </w:r>
          </w:p>
        </w:tc>
        <w:tc>
          <w:tcPr>
            <w:tcW w:w="7075" w:type="dxa"/>
          </w:tcPr>
          <w:p w:rsidR="00D62379" w:rsidRPr="00176F75" w:rsidRDefault="00D62379" w:rsidP="008E0C41">
            <w:pPr>
              <w:pStyle w:val="a4"/>
              <w:shd w:val="clear" w:color="auto" w:fill="FFFFFF"/>
              <w:ind w:left="440"/>
              <w:jc w:val="center"/>
              <w:rPr>
                <w:b/>
                <w:color w:val="000000"/>
              </w:rPr>
            </w:pPr>
            <w:r w:rsidRPr="00176F75">
              <w:rPr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37" w:type="dxa"/>
          </w:tcPr>
          <w:p w:rsidR="00D62379" w:rsidRPr="00176F75" w:rsidRDefault="00D62379" w:rsidP="008E0C41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176F75">
              <w:rPr>
                <w:b/>
                <w:color w:val="000000"/>
                <w:spacing w:val="-1"/>
                <w:sz w:val="22"/>
                <w:szCs w:val="22"/>
              </w:rPr>
              <w:t xml:space="preserve">за 9 мес. </w:t>
            </w:r>
          </w:p>
          <w:p w:rsidR="00D62379" w:rsidRPr="00176F75" w:rsidRDefault="00D62379" w:rsidP="00DB6FB8">
            <w:pPr>
              <w:pStyle w:val="1"/>
              <w:shd w:val="clear" w:color="auto" w:fill="FFFFFF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173" w:type="dxa"/>
          </w:tcPr>
          <w:p w:rsidR="00D62379" w:rsidRPr="00176F75" w:rsidRDefault="00D62379" w:rsidP="008E0C41">
            <w:pPr>
              <w:jc w:val="center"/>
              <w:rPr>
                <w:b/>
                <w:color w:val="000000"/>
                <w:spacing w:val="-11"/>
              </w:rPr>
            </w:pP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62379" w:rsidRPr="00176F75" w:rsidRDefault="00D62379" w:rsidP="00D54BFA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176F75">
              <w:rPr>
                <w:b/>
                <w:color w:val="000000"/>
                <w:spacing w:val="-11"/>
              </w:rPr>
              <w:t>за</w:t>
            </w:r>
            <w:r w:rsidRPr="00176F75">
              <w:rPr>
                <w:rFonts w:eastAsia="Times New Roman"/>
                <w:b/>
                <w:color w:val="000000"/>
                <w:spacing w:val="-11"/>
              </w:rPr>
              <w:t xml:space="preserve"> 12 мес.</w:t>
            </w:r>
          </w:p>
        </w:tc>
      </w:tr>
      <w:tr w:rsidR="00E54EA7" w:rsidRPr="008E0C41" w:rsidTr="00E54EA7">
        <w:tc>
          <w:tcPr>
            <w:tcW w:w="546" w:type="dxa"/>
          </w:tcPr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1.</w:t>
            </w:r>
          </w:p>
          <w:p w:rsidR="00E54EA7" w:rsidRPr="00A34B95" w:rsidRDefault="00E54EA7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E54EA7" w:rsidRPr="00A34B95" w:rsidRDefault="00AE55E5" w:rsidP="00F42036">
            <w:pPr>
              <w:jc w:val="both"/>
              <w:rPr>
                <w:color w:val="000000"/>
                <w:spacing w:val="-11"/>
              </w:rPr>
            </w:pPr>
            <w:r w:rsidRPr="00AE55E5">
              <w:rPr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2.</w:t>
            </w:r>
          </w:p>
        </w:tc>
        <w:tc>
          <w:tcPr>
            <w:tcW w:w="7075" w:type="dxa"/>
          </w:tcPr>
          <w:p w:rsidR="00F42036" w:rsidRPr="00A34B95" w:rsidRDefault="00C147A8" w:rsidP="00F42036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C147A8">
              <w:rPr>
                <w:color w:val="000000"/>
              </w:rPr>
              <w:t>Производительность труда (добавленная стоимость, отнесенная к среднесписочной численности работников), тыс.рублей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3.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 производительности труда,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4.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5.</w:t>
            </w:r>
          </w:p>
        </w:tc>
        <w:tc>
          <w:tcPr>
            <w:tcW w:w="7075" w:type="dxa"/>
          </w:tcPr>
          <w:p w:rsidR="00C9153C" w:rsidRPr="00A34B95" w:rsidRDefault="00C9153C" w:rsidP="00533560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C9153C">
              <w:rPr>
                <w:color w:val="000000"/>
                <w:spacing w:val="-11"/>
              </w:rPr>
              <w:t>Доля добавленной стоимости в объеме выпуска товаров (продукции), работ, услуг,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6.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pStyle w:val="Style1"/>
              <w:widowControl/>
              <w:shd w:val="clear" w:color="auto" w:fill="FFFFFF"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Темп роста</w:t>
            </w:r>
            <w:r w:rsidRPr="00A34B95">
              <w:rPr>
                <w:b/>
                <w:color w:val="000000"/>
              </w:rPr>
              <w:t xml:space="preserve"> </w:t>
            </w:r>
            <w:r w:rsidRPr="00A34B95">
              <w:rPr>
                <w:color w:val="000000"/>
              </w:rPr>
              <w:t>компании (</w:t>
            </w:r>
            <w:r w:rsidRPr="00A34B95">
              <w:rPr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F42036" w:rsidP="00F4203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7.</w:t>
            </w:r>
          </w:p>
        </w:tc>
        <w:tc>
          <w:tcPr>
            <w:tcW w:w="7075" w:type="dxa"/>
          </w:tcPr>
          <w:p w:rsidR="00F42036" w:rsidRPr="00A34B95" w:rsidRDefault="00F42036" w:rsidP="00533560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Средняя заработная плата, рублей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CE29C0" w:rsidRPr="008E0C41" w:rsidTr="00CE29C0">
        <w:tc>
          <w:tcPr>
            <w:tcW w:w="546" w:type="dxa"/>
          </w:tcPr>
          <w:p w:rsidR="00CE29C0" w:rsidRPr="00A34B95" w:rsidRDefault="00CE29C0" w:rsidP="00CE29C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8.</w:t>
            </w:r>
          </w:p>
        </w:tc>
        <w:tc>
          <w:tcPr>
            <w:tcW w:w="7075" w:type="dxa"/>
          </w:tcPr>
          <w:p w:rsidR="00CE29C0" w:rsidRPr="00A34B95" w:rsidRDefault="00CE29C0" w:rsidP="00533560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Темп роста средней заработной платы, %</w:t>
            </w:r>
          </w:p>
        </w:tc>
        <w:tc>
          <w:tcPr>
            <w:tcW w:w="1237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  <w:tc>
          <w:tcPr>
            <w:tcW w:w="1173" w:type="dxa"/>
          </w:tcPr>
          <w:p w:rsidR="00CE29C0" w:rsidRPr="00A34B95" w:rsidRDefault="00CE29C0" w:rsidP="00CE29C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pacing w:val="-1"/>
              </w:rPr>
            </w:pPr>
          </w:p>
        </w:tc>
      </w:tr>
      <w:tr w:rsidR="00F42036" w:rsidRPr="008E0C41" w:rsidTr="00176F75">
        <w:trPr>
          <w:trHeight w:val="548"/>
        </w:trPr>
        <w:tc>
          <w:tcPr>
            <w:tcW w:w="546" w:type="dxa"/>
          </w:tcPr>
          <w:p w:rsidR="00F42036" w:rsidRPr="00A34B95" w:rsidRDefault="0053356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9</w:t>
            </w:r>
            <w:r w:rsidR="00176F75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0E0F6B" w:rsidP="000E0F6B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>Количество</w:t>
            </w:r>
            <w:r w:rsidR="00FD2DDA" w:rsidRPr="00A34B95">
              <w:rPr>
                <w:rStyle w:val="FontStyle11"/>
                <w:sz w:val="24"/>
                <w:szCs w:val="24"/>
              </w:rPr>
              <w:t xml:space="preserve"> вновь созданных рабочих мест</w:t>
            </w:r>
            <w:r w:rsidRPr="00A34B95">
              <w:rPr>
                <w:rStyle w:val="FontStyle11"/>
                <w:sz w:val="24"/>
                <w:szCs w:val="24"/>
              </w:rPr>
              <w:t xml:space="preserve">, отнесенное </w:t>
            </w:r>
            <w:r w:rsidR="00FD2DDA" w:rsidRPr="00A34B95">
              <w:rPr>
                <w:rStyle w:val="FontStyle11"/>
                <w:sz w:val="24"/>
                <w:szCs w:val="24"/>
              </w:rPr>
              <w:t>к общей численности работающих,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137A90" w:rsidRPr="008E0C41" w:rsidTr="00FC2ECB">
        <w:trPr>
          <w:trHeight w:val="304"/>
        </w:trPr>
        <w:tc>
          <w:tcPr>
            <w:tcW w:w="546" w:type="dxa"/>
          </w:tcPr>
          <w:p w:rsidR="00137A90" w:rsidRPr="00A34B95" w:rsidRDefault="00137A90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10.</w:t>
            </w:r>
          </w:p>
        </w:tc>
        <w:tc>
          <w:tcPr>
            <w:tcW w:w="7075" w:type="dxa"/>
          </w:tcPr>
          <w:p w:rsidR="00137A90" w:rsidRPr="00A34B95" w:rsidRDefault="00FD3564" w:rsidP="000E0F6B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FD3564">
              <w:rPr>
                <w:rStyle w:val="FontStyle11"/>
                <w:sz w:val="24"/>
                <w:szCs w:val="24"/>
              </w:rPr>
              <w:t>Рентабельность проданных товаров</w:t>
            </w:r>
            <w:r w:rsidR="001479CD">
              <w:rPr>
                <w:rStyle w:val="FontStyle11"/>
                <w:sz w:val="24"/>
                <w:szCs w:val="24"/>
              </w:rPr>
              <w:t xml:space="preserve">, </w:t>
            </w:r>
            <w:r w:rsidRPr="00FD3564">
              <w:rPr>
                <w:rStyle w:val="FontStyle11"/>
                <w:sz w:val="24"/>
                <w:szCs w:val="24"/>
              </w:rPr>
              <w:t>продукции, работ, услуг</w:t>
            </w:r>
            <w:r w:rsidR="00137A90">
              <w:rPr>
                <w:rStyle w:val="FontStyle11"/>
                <w:sz w:val="24"/>
                <w:szCs w:val="24"/>
              </w:rPr>
              <w:t>, %</w:t>
            </w:r>
          </w:p>
        </w:tc>
        <w:tc>
          <w:tcPr>
            <w:tcW w:w="2410" w:type="dxa"/>
            <w:gridSpan w:val="2"/>
          </w:tcPr>
          <w:p w:rsidR="00137A90" w:rsidRPr="00A34B95" w:rsidRDefault="00137A90" w:rsidP="00F42036">
            <w:pPr>
              <w:jc w:val="both"/>
              <w:rPr>
                <w:color w:val="000000"/>
              </w:rPr>
            </w:pPr>
          </w:p>
        </w:tc>
      </w:tr>
      <w:tr w:rsidR="00F42036" w:rsidRPr="008E0C41" w:rsidTr="00323B8D">
        <w:tc>
          <w:tcPr>
            <w:tcW w:w="546" w:type="dxa"/>
          </w:tcPr>
          <w:p w:rsidR="00F42036" w:rsidRPr="00A34B95" w:rsidRDefault="00176F7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701E4C">
              <w:rPr>
                <w:rStyle w:val="FontStyle11"/>
                <w:i/>
                <w:sz w:val="24"/>
                <w:szCs w:val="24"/>
              </w:rPr>
              <w:t>1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42036" w:rsidRPr="00A34B95" w:rsidRDefault="00BF5B2F" w:rsidP="00FD2DDA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 xml:space="preserve">Темп роста выручки от </w:t>
            </w:r>
            <w:r w:rsidR="00D44AFA">
              <w:rPr>
                <w:rStyle w:val="FontStyle11"/>
                <w:sz w:val="24"/>
                <w:szCs w:val="24"/>
              </w:rPr>
              <w:t>реализации (</w:t>
            </w:r>
            <w:r w:rsidRPr="00A34B95">
              <w:rPr>
                <w:rStyle w:val="FontStyle11"/>
                <w:sz w:val="24"/>
                <w:szCs w:val="24"/>
              </w:rPr>
              <w:t>продаж</w:t>
            </w:r>
            <w:r w:rsidR="00D44AFA">
              <w:rPr>
                <w:rStyle w:val="FontStyle11"/>
                <w:sz w:val="24"/>
                <w:szCs w:val="24"/>
              </w:rPr>
              <w:t>)</w:t>
            </w:r>
            <w:r w:rsidRPr="00A34B95">
              <w:rPr>
                <w:rStyle w:val="FontStyle11"/>
                <w:sz w:val="24"/>
                <w:szCs w:val="24"/>
              </w:rPr>
              <w:t xml:space="preserve"> товаров (</w:t>
            </w:r>
            <w:r w:rsidR="00A0079A" w:rsidRPr="00A34B95">
              <w:rPr>
                <w:rStyle w:val="FontStyle11"/>
                <w:sz w:val="24"/>
                <w:szCs w:val="24"/>
              </w:rPr>
              <w:t>продукции</w:t>
            </w:r>
            <w:r w:rsidR="00471D9F">
              <w:rPr>
                <w:rStyle w:val="FontStyle11"/>
                <w:sz w:val="24"/>
                <w:szCs w:val="24"/>
              </w:rPr>
              <w:t>)</w:t>
            </w:r>
            <w:r w:rsidR="00A0079A" w:rsidRPr="00A34B95">
              <w:rPr>
                <w:rStyle w:val="FontStyle11"/>
                <w:sz w:val="24"/>
                <w:szCs w:val="24"/>
              </w:rPr>
              <w:t xml:space="preserve">, </w:t>
            </w:r>
            <w:r w:rsidRPr="00A34B95">
              <w:rPr>
                <w:rStyle w:val="FontStyle11"/>
                <w:sz w:val="24"/>
                <w:szCs w:val="24"/>
              </w:rPr>
              <w:t>работ, услуг</w:t>
            </w:r>
            <w:r w:rsidR="00471D9F">
              <w:rPr>
                <w:rStyle w:val="FontStyle11"/>
                <w:sz w:val="24"/>
                <w:szCs w:val="24"/>
              </w:rPr>
              <w:t>,</w:t>
            </w:r>
            <w:r w:rsidRPr="00A34B95">
              <w:rPr>
                <w:rStyle w:val="FontStyle11"/>
                <w:sz w:val="24"/>
                <w:szCs w:val="24"/>
              </w:rPr>
              <w:t xml:space="preserve"> без налога на добавленную стоимость, акцизов, %</w:t>
            </w:r>
          </w:p>
        </w:tc>
        <w:tc>
          <w:tcPr>
            <w:tcW w:w="1237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42036" w:rsidRPr="00A34B95" w:rsidRDefault="00F42036" w:rsidP="00F42036">
            <w:pPr>
              <w:jc w:val="both"/>
              <w:rPr>
                <w:color w:val="000000"/>
              </w:rPr>
            </w:pPr>
          </w:p>
        </w:tc>
      </w:tr>
      <w:tr w:rsidR="00507FB3" w:rsidRPr="008E0C41" w:rsidTr="00323B8D">
        <w:tc>
          <w:tcPr>
            <w:tcW w:w="546" w:type="dxa"/>
          </w:tcPr>
          <w:p w:rsidR="00507FB3" w:rsidRPr="00A34B95" w:rsidRDefault="00507FB3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</w:t>
            </w:r>
            <w:r w:rsidR="009C1437">
              <w:rPr>
                <w:rStyle w:val="FontStyle11"/>
                <w:i/>
                <w:sz w:val="24"/>
                <w:szCs w:val="24"/>
              </w:rPr>
              <w:t>2</w:t>
            </w:r>
            <w:r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507FB3" w:rsidRPr="00A34B95" w:rsidRDefault="00507FB3" w:rsidP="000E0F6B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507FB3">
              <w:rPr>
                <w:rStyle w:val="FontStyle11"/>
                <w:sz w:val="24"/>
                <w:szCs w:val="24"/>
              </w:rPr>
              <w:t>Доля инновационных товаров (продукции), работ, услуг в общем объеме отгруженных товаров (продукции), выполненных работ, услуг, %</w:t>
            </w:r>
          </w:p>
        </w:tc>
        <w:tc>
          <w:tcPr>
            <w:tcW w:w="1237" w:type="dxa"/>
          </w:tcPr>
          <w:p w:rsidR="00507FB3" w:rsidRPr="00A34B95" w:rsidRDefault="00507FB3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07FB3" w:rsidRPr="00A34B95" w:rsidRDefault="00507FB3" w:rsidP="00F42036">
            <w:pPr>
              <w:jc w:val="both"/>
              <w:rPr>
                <w:color w:val="000000"/>
              </w:rPr>
            </w:pPr>
          </w:p>
        </w:tc>
      </w:tr>
      <w:tr w:rsidR="00FD2DDA" w:rsidRPr="008E0C41" w:rsidTr="00323B8D">
        <w:tc>
          <w:tcPr>
            <w:tcW w:w="546" w:type="dxa"/>
          </w:tcPr>
          <w:p w:rsidR="00FD2DDA" w:rsidRPr="00A34B95" w:rsidRDefault="00176F75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9C1437">
              <w:rPr>
                <w:rStyle w:val="FontStyle11"/>
                <w:i/>
                <w:sz w:val="24"/>
                <w:szCs w:val="24"/>
              </w:rPr>
              <w:t>3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FD2DDA" w:rsidRPr="00A34B95" w:rsidRDefault="00783D48" w:rsidP="000E0F6B">
            <w:pPr>
              <w:pStyle w:val="Style1"/>
              <w:widowControl/>
              <w:spacing w:line="240" w:lineRule="auto"/>
              <w:jc w:val="both"/>
              <w:rPr>
                <w:color w:val="000000"/>
              </w:rPr>
            </w:pPr>
            <w:r w:rsidRPr="00A34B95">
              <w:rPr>
                <w:rStyle w:val="FontStyle11"/>
                <w:sz w:val="24"/>
                <w:szCs w:val="24"/>
              </w:rPr>
              <w:t>Доля затрат на повышение уровня квалификации персонала в затратах на рабочую силу, %</w:t>
            </w:r>
          </w:p>
        </w:tc>
        <w:tc>
          <w:tcPr>
            <w:tcW w:w="1237" w:type="dxa"/>
          </w:tcPr>
          <w:p w:rsidR="00FD2DDA" w:rsidRPr="00A34B95" w:rsidRDefault="00FD2DDA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FD2DDA" w:rsidRPr="00A34B95" w:rsidRDefault="00FD2DDA" w:rsidP="00F42036">
            <w:pPr>
              <w:jc w:val="both"/>
              <w:rPr>
                <w:color w:val="000000"/>
              </w:rPr>
            </w:pPr>
          </w:p>
        </w:tc>
      </w:tr>
      <w:tr w:rsidR="00BF5B2F" w:rsidRPr="008E0C41" w:rsidTr="00323B8D">
        <w:tc>
          <w:tcPr>
            <w:tcW w:w="546" w:type="dxa"/>
          </w:tcPr>
          <w:p w:rsidR="00BF5B2F" w:rsidRPr="00A34B95" w:rsidRDefault="00BF5B2F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9C1437">
              <w:rPr>
                <w:rStyle w:val="FontStyle11"/>
                <w:i/>
                <w:sz w:val="24"/>
                <w:szCs w:val="24"/>
              </w:rPr>
              <w:t>4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BF5B2F" w:rsidRPr="00A34B95" w:rsidRDefault="00BF5B2F" w:rsidP="00FD2DDA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Коэффициент текучести кадров, %</w:t>
            </w:r>
          </w:p>
        </w:tc>
        <w:tc>
          <w:tcPr>
            <w:tcW w:w="1237" w:type="dxa"/>
          </w:tcPr>
          <w:p w:rsidR="00BF5B2F" w:rsidRPr="00A34B95" w:rsidRDefault="00BF5B2F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BF5B2F" w:rsidRPr="00A34B95" w:rsidRDefault="00BF5B2F" w:rsidP="00F42036">
            <w:pPr>
              <w:jc w:val="both"/>
              <w:rPr>
                <w:color w:val="000000"/>
              </w:rPr>
            </w:pPr>
          </w:p>
        </w:tc>
      </w:tr>
      <w:tr w:rsidR="00C00023" w:rsidRPr="008E0C41" w:rsidTr="00323B8D">
        <w:tc>
          <w:tcPr>
            <w:tcW w:w="546" w:type="dxa"/>
          </w:tcPr>
          <w:p w:rsidR="00C00023" w:rsidRPr="00A34B95" w:rsidRDefault="00C00023" w:rsidP="00533560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</w:t>
            </w:r>
            <w:r w:rsidR="009C1437">
              <w:rPr>
                <w:rStyle w:val="FontStyle11"/>
                <w:i/>
                <w:sz w:val="24"/>
                <w:szCs w:val="24"/>
              </w:rPr>
              <w:t>5</w:t>
            </w:r>
            <w:r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C00023" w:rsidRPr="00A34B95" w:rsidRDefault="00BA1155" w:rsidP="00FD2DDA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BA1155">
              <w:rPr>
                <w:rStyle w:val="FontStyle11"/>
                <w:sz w:val="24"/>
                <w:szCs w:val="24"/>
              </w:rPr>
              <w:t>Количество выставок, на которых были представлены экспозиции предприятия, единиц</w:t>
            </w:r>
          </w:p>
        </w:tc>
        <w:tc>
          <w:tcPr>
            <w:tcW w:w="1237" w:type="dxa"/>
          </w:tcPr>
          <w:p w:rsidR="00C00023" w:rsidRPr="00A34B95" w:rsidRDefault="00C00023" w:rsidP="00F4203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C00023" w:rsidRPr="00A34B95" w:rsidRDefault="00C00023" w:rsidP="00F42036">
            <w:pPr>
              <w:jc w:val="both"/>
              <w:rPr>
                <w:color w:val="000000"/>
              </w:rPr>
            </w:pPr>
          </w:p>
        </w:tc>
      </w:tr>
      <w:tr w:rsidR="00563AD6" w:rsidRPr="008E0C41" w:rsidTr="00323B8D">
        <w:tc>
          <w:tcPr>
            <w:tcW w:w="546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</w:p>
        </w:tc>
        <w:tc>
          <w:tcPr>
            <w:tcW w:w="7075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ind w:left="-99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Для справки:</w:t>
            </w:r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</w:tr>
      <w:tr w:rsidR="00563AD6" w:rsidRPr="008E0C41" w:rsidTr="00323B8D">
        <w:tc>
          <w:tcPr>
            <w:tcW w:w="546" w:type="dxa"/>
          </w:tcPr>
          <w:p w:rsidR="00563AD6" w:rsidRPr="00A34B95" w:rsidRDefault="00533560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9C1437">
              <w:rPr>
                <w:rStyle w:val="FontStyle11"/>
                <w:i/>
                <w:sz w:val="24"/>
                <w:szCs w:val="24"/>
              </w:rPr>
              <w:t>6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563AD6" w:rsidRPr="00A34B95" w:rsidRDefault="00BF7925" w:rsidP="00563AD6">
            <w:pPr>
              <w:shd w:val="clear" w:color="auto" w:fill="FFFFFF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r w:rsidR="004E0931" w:rsidRPr="005D1B3C">
              <w:rPr>
                <w:color w:val="000000"/>
                <w:spacing w:val="-1"/>
              </w:rPr>
              <w:t>млн</w:t>
            </w:r>
            <w:r w:rsidRPr="005D1B3C">
              <w:rPr>
                <w:color w:val="000000"/>
                <w:spacing w:val="-1"/>
              </w:rPr>
              <w:t>.</w:t>
            </w:r>
            <w:r w:rsidRPr="00A34B95">
              <w:rPr>
                <w:color w:val="000000"/>
                <w:spacing w:val="-1"/>
              </w:rPr>
              <w:t>рублей</w:t>
            </w:r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</w:tr>
      <w:tr w:rsidR="00E54EA7" w:rsidRPr="008E0C41" w:rsidTr="00E54EA7">
        <w:tc>
          <w:tcPr>
            <w:tcW w:w="546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9C1437">
              <w:rPr>
                <w:rStyle w:val="FontStyle11"/>
                <w:i/>
                <w:sz w:val="24"/>
                <w:szCs w:val="24"/>
              </w:rPr>
              <w:t>7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color w:val="000000"/>
              </w:rPr>
              <w:t>Среднегодовая численность работающих, чел</w:t>
            </w:r>
            <w:r w:rsidR="00C278E7">
              <w:rPr>
                <w:color w:val="000000"/>
              </w:rPr>
              <w:t>.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63AD6">
            <w:pPr>
              <w:jc w:val="both"/>
              <w:rPr>
                <w:color w:val="000000"/>
              </w:rPr>
            </w:pPr>
          </w:p>
        </w:tc>
      </w:tr>
      <w:tr w:rsidR="00563AD6" w:rsidRPr="008E0C41" w:rsidTr="00323B8D">
        <w:tc>
          <w:tcPr>
            <w:tcW w:w="546" w:type="dxa"/>
          </w:tcPr>
          <w:p w:rsidR="00563AD6" w:rsidRPr="00A34B95" w:rsidRDefault="00533560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 w:rsidRPr="00A34B95">
              <w:rPr>
                <w:rStyle w:val="FontStyle11"/>
                <w:i/>
                <w:sz w:val="24"/>
                <w:szCs w:val="24"/>
              </w:rPr>
              <w:t>1</w:t>
            </w:r>
            <w:r w:rsidR="009C1437">
              <w:rPr>
                <w:rStyle w:val="FontStyle11"/>
                <w:i/>
                <w:sz w:val="24"/>
                <w:szCs w:val="24"/>
              </w:rPr>
              <w:t>8</w:t>
            </w:r>
            <w:r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563AD6" w:rsidRPr="00A34B95" w:rsidRDefault="00563AD6" w:rsidP="00563AD6">
            <w:pPr>
              <w:pStyle w:val="Style1"/>
              <w:widowControl/>
              <w:spacing w:line="240" w:lineRule="auto"/>
              <w:jc w:val="both"/>
              <w:rPr>
                <w:color w:val="000000"/>
                <w:spacing w:val="-11"/>
              </w:rPr>
            </w:pPr>
            <w:r w:rsidRPr="00A34B95">
              <w:rPr>
                <w:rStyle w:val="FontStyle11"/>
                <w:sz w:val="24"/>
                <w:szCs w:val="24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37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  <w:tc>
          <w:tcPr>
            <w:tcW w:w="1173" w:type="dxa"/>
          </w:tcPr>
          <w:p w:rsidR="00563AD6" w:rsidRPr="00A34B95" w:rsidRDefault="00563AD6" w:rsidP="00563AD6">
            <w:pPr>
              <w:jc w:val="both"/>
              <w:rPr>
                <w:color w:val="000000"/>
              </w:rPr>
            </w:pPr>
          </w:p>
        </w:tc>
      </w:tr>
      <w:tr w:rsidR="00E54EA7" w:rsidRPr="008E0C41" w:rsidTr="00E54EA7">
        <w:tc>
          <w:tcPr>
            <w:tcW w:w="546" w:type="dxa"/>
          </w:tcPr>
          <w:p w:rsidR="00E54EA7" w:rsidRPr="00A34B95" w:rsidRDefault="009C1437" w:rsidP="00563AD6">
            <w:pPr>
              <w:pStyle w:val="Style1"/>
              <w:widowControl/>
              <w:spacing w:line="240" w:lineRule="auto"/>
              <w:rPr>
                <w:rStyle w:val="FontStyle11"/>
                <w:i/>
                <w:sz w:val="24"/>
                <w:szCs w:val="24"/>
              </w:rPr>
            </w:pPr>
            <w:r>
              <w:rPr>
                <w:rStyle w:val="FontStyle11"/>
                <w:i/>
                <w:sz w:val="24"/>
                <w:szCs w:val="24"/>
              </w:rPr>
              <w:t>19</w:t>
            </w:r>
            <w:r w:rsidR="00E54EA7" w:rsidRPr="00A34B95">
              <w:rPr>
                <w:rStyle w:val="FontStyle11"/>
                <w:i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E54EA7" w:rsidRPr="00A34B95" w:rsidRDefault="00E54EA7" w:rsidP="00563AD6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A34B95">
              <w:rPr>
                <w:rStyle w:val="FontStyle11"/>
                <w:sz w:val="24"/>
                <w:szCs w:val="24"/>
              </w:rPr>
              <w:t>Наличие коллективного договора</w:t>
            </w:r>
            <w:r w:rsidR="0008392E" w:rsidRPr="00A34B95">
              <w:rPr>
                <w:rStyle w:val="FontStyle11"/>
                <w:sz w:val="24"/>
                <w:szCs w:val="24"/>
              </w:rPr>
              <w:t>, прошедшего уведомительную регистрацию в органах службы занятости РТ</w:t>
            </w:r>
          </w:p>
        </w:tc>
        <w:tc>
          <w:tcPr>
            <w:tcW w:w="2410" w:type="dxa"/>
            <w:gridSpan w:val="2"/>
          </w:tcPr>
          <w:p w:rsidR="00E54EA7" w:rsidRPr="00A34B95" w:rsidRDefault="00E54EA7" w:rsidP="00563AD6">
            <w:pPr>
              <w:jc w:val="both"/>
              <w:rPr>
                <w:color w:val="000000"/>
              </w:rPr>
            </w:pPr>
          </w:p>
        </w:tc>
      </w:tr>
    </w:tbl>
    <w:p w:rsidR="009522D6" w:rsidRDefault="009522D6" w:rsidP="00780E03">
      <w:pPr>
        <w:pStyle w:val="Style1"/>
        <w:widowControl/>
        <w:spacing w:line="276" w:lineRule="auto"/>
        <w:ind w:left="360" w:right="16"/>
        <w:jc w:val="left"/>
        <w:rPr>
          <w:sz w:val="27"/>
          <w:szCs w:val="27"/>
        </w:rPr>
      </w:pPr>
    </w:p>
    <w:p w:rsidR="00C953D4" w:rsidRDefault="00C953D4" w:rsidP="0015407F">
      <w:pPr>
        <w:pStyle w:val="Style1"/>
        <w:widowControl/>
        <w:spacing w:line="240" w:lineRule="auto"/>
        <w:ind w:right="17"/>
        <w:jc w:val="both"/>
        <w:rPr>
          <w:rStyle w:val="FontStyle11"/>
          <w:sz w:val="22"/>
          <w:szCs w:val="22"/>
        </w:rPr>
      </w:pPr>
    </w:p>
    <w:p w:rsidR="006F1198" w:rsidRPr="002C1D11" w:rsidRDefault="006F1198" w:rsidP="006F1198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  <w:r w:rsidRPr="002C1D11">
        <w:rPr>
          <w:rStyle w:val="FontStyle11"/>
          <w:b/>
          <w:u w:val="single"/>
        </w:rPr>
        <w:t>Обязательными условиями</w:t>
      </w:r>
      <w:r w:rsidRPr="002C1D11">
        <w:rPr>
          <w:rStyle w:val="FontStyle11"/>
        </w:rPr>
        <w:t xml:space="preserve"> </w:t>
      </w:r>
      <w:r w:rsidRPr="002C1D11">
        <w:rPr>
          <w:rStyle w:val="FontStyle11"/>
          <w:b/>
        </w:rPr>
        <w:t>участия в конкурсе являются</w:t>
      </w:r>
      <w:r w:rsidRPr="002C1D11">
        <w:rPr>
          <w:rStyle w:val="FontStyle11"/>
        </w:rPr>
        <w:t>:</w:t>
      </w:r>
    </w:p>
    <w:p w:rsidR="006F1198" w:rsidRPr="002C1D11" w:rsidRDefault="006F1198" w:rsidP="006F1198">
      <w:pPr>
        <w:pStyle w:val="Style1"/>
        <w:widowControl/>
        <w:spacing w:line="240" w:lineRule="auto"/>
        <w:ind w:right="17"/>
        <w:jc w:val="both"/>
        <w:rPr>
          <w:rStyle w:val="FontStyle11"/>
        </w:rPr>
      </w:pPr>
    </w:p>
    <w:p w:rsidR="006F1198" w:rsidRPr="002C1D11" w:rsidRDefault="006F1198" w:rsidP="00841036">
      <w:pPr>
        <w:pStyle w:val="Style1"/>
        <w:widowControl/>
        <w:numPr>
          <w:ilvl w:val="0"/>
          <w:numId w:val="11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2C1D11">
        <w:rPr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6F1198" w:rsidRPr="002C1D11" w:rsidRDefault="006F1198" w:rsidP="00841036">
      <w:pPr>
        <w:pStyle w:val="Style1"/>
        <w:widowControl/>
        <w:numPr>
          <w:ilvl w:val="0"/>
          <w:numId w:val="11"/>
        </w:numPr>
        <w:spacing w:line="240" w:lineRule="auto"/>
        <w:ind w:right="17"/>
        <w:jc w:val="both"/>
        <w:rPr>
          <w:sz w:val="26"/>
          <w:szCs w:val="26"/>
        </w:rPr>
      </w:pPr>
      <w:r w:rsidRPr="002C1D11">
        <w:rPr>
          <w:rStyle w:val="FontStyle11"/>
        </w:rPr>
        <w:t>Отсутствие</w:t>
      </w:r>
      <w:r w:rsidRPr="002C1D11">
        <w:rPr>
          <w:color w:val="000000"/>
          <w:spacing w:val="-3"/>
          <w:sz w:val="26"/>
          <w:szCs w:val="26"/>
        </w:rPr>
        <w:t xml:space="preserve"> задолженност</w:t>
      </w:r>
      <w:r>
        <w:rPr>
          <w:color w:val="000000"/>
          <w:spacing w:val="-3"/>
          <w:sz w:val="26"/>
          <w:szCs w:val="26"/>
        </w:rPr>
        <w:t>ей</w:t>
      </w:r>
      <w:r w:rsidRPr="002C1D11">
        <w:rPr>
          <w:color w:val="000000"/>
          <w:spacing w:val="-3"/>
          <w:sz w:val="26"/>
          <w:szCs w:val="26"/>
        </w:rPr>
        <w:t xml:space="preserve"> </w:t>
      </w:r>
      <w:r w:rsidRPr="002C1D11">
        <w:rPr>
          <w:color w:val="000000"/>
          <w:sz w:val="26"/>
          <w:szCs w:val="26"/>
        </w:rPr>
        <w:t>по уплате налогов, сборов, страховых взносов</w:t>
      </w:r>
      <w:r>
        <w:rPr>
          <w:color w:val="000000"/>
          <w:sz w:val="26"/>
          <w:szCs w:val="26"/>
        </w:rPr>
        <w:t xml:space="preserve"> и др.</w:t>
      </w:r>
      <w:r w:rsidRPr="002C1D11">
        <w:rPr>
          <w:color w:val="000000"/>
          <w:sz w:val="26"/>
          <w:szCs w:val="26"/>
        </w:rPr>
        <w:t xml:space="preserve"> </w:t>
      </w:r>
    </w:p>
    <w:p w:rsidR="006F1198" w:rsidRPr="002C1D11" w:rsidRDefault="006F1198" w:rsidP="00841036">
      <w:pPr>
        <w:pStyle w:val="Style1"/>
        <w:widowControl/>
        <w:numPr>
          <w:ilvl w:val="0"/>
          <w:numId w:val="11"/>
        </w:numPr>
        <w:spacing w:line="240" w:lineRule="auto"/>
        <w:ind w:right="17"/>
        <w:jc w:val="both"/>
        <w:rPr>
          <w:rStyle w:val="FontStyle11"/>
        </w:rPr>
      </w:pPr>
      <w:r w:rsidRPr="002C1D11">
        <w:rPr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DC726E" w:rsidRDefault="00DC726E" w:rsidP="00DC726E">
      <w:pPr>
        <w:pStyle w:val="Style1"/>
        <w:widowControl/>
        <w:spacing w:line="276" w:lineRule="auto"/>
        <w:ind w:right="16"/>
        <w:jc w:val="left"/>
        <w:rPr>
          <w:sz w:val="20"/>
          <w:szCs w:val="20"/>
        </w:rPr>
      </w:pPr>
    </w:p>
    <w:p w:rsidR="00FC3BF5" w:rsidRDefault="00FC3BF5" w:rsidP="00FC3BF5">
      <w:pPr>
        <w:widowControl/>
        <w:tabs>
          <w:tab w:val="left" w:pos="4448"/>
        </w:tabs>
        <w:rPr>
          <w:rFonts w:eastAsia="Times New Roman"/>
          <w:sz w:val="26"/>
          <w:szCs w:val="26"/>
        </w:rPr>
      </w:pPr>
    </w:p>
    <w:p w:rsidR="00DE11D5" w:rsidRDefault="00DE11D5" w:rsidP="00FC3BF5">
      <w:pPr>
        <w:widowControl/>
        <w:tabs>
          <w:tab w:val="left" w:pos="4448"/>
        </w:tabs>
        <w:rPr>
          <w:rFonts w:eastAsia="Times New Roman"/>
          <w:sz w:val="26"/>
          <w:szCs w:val="26"/>
        </w:rPr>
      </w:pPr>
    </w:p>
    <w:p w:rsidR="00E526FE" w:rsidRDefault="00E526FE" w:rsidP="00FC3BF5">
      <w:pPr>
        <w:widowControl/>
        <w:tabs>
          <w:tab w:val="left" w:pos="4448"/>
        </w:tabs>
        <w:rPr>
          <w:rFonts w:eastAsia="Times New Roman"/>
          <w:sz w:val="26"/>
          <w:szCs w:val="26"/>
        </w:rPr>
      </w:pPr>
    </w:p>
    <w:p w:rsidR="00E526FE" w:rsidRDefault="00E526FE" w:rsidP="00FC3BF5">
      <w:pPr>
        <w:widowControl/>
        <w:tabs>
          <w:tab w:val="left" w:pos="4448"/>
        </w:tabs>
        <w:rPr>
          <w:rFonts w:eastAsia="Times New Roman"/>
          <w:sz w:val="26"/>
          <w:szCs w:val="26"/>
        </w:rPr>
      </w:pPr>
    </w:p>
    <w:p w:rsidR="00D20258" w:rsidRPr="00D20258" w:rsidRDefault="00D20258" w:rsidP="00FC3BF5">
      <w:pPr>
        <w:widowControl/>
        <w:tabs>
          <w:tab w:val="left" w:pos="4448"/>
        </w:tabs>
        <w:jc w:val="center"/>
        <w:rPr>
          <w:rFonts w:eastAsia="Times New Roman"/>
          <w:sz w:val="26"/>
          <w:szCs w:val="26"/>
        </w:rPr>
      </w:pPr>
      <w:r w:rsidRPr="00D20258">
        <w:rPr>
          <w:rFonts w:eastAsia="Times New Roman"/>
          <w:sz w:val="26"/>
          <w:szCs w:val="26"/>
        </w:rPr>
        <w:lastRenderedPageBreak/>
        <w:t>Показатели деятельности предприятия, возглавляемого руководителем,</w:t>
      </w:r>
    </w:p>
    <w:p w:rsidR="00D20258" w:rsidRPr="00D20258" w:rsidRDefault="00D20258" w:rsidP="00D20258">
      <w:pPr>
        <w:widowControl/>
        <w:tabs>
          <w:tab w:val="left" w:pos="4448"/>
        </w:tabs>
        <w:jc w:val="center"/>
        <w:rPr>
          <w:rFonts w:eastAsia="Times New Roman"/>
          <w:sz w:val="26"/>
          <w:szCs w:val="26"/>
        </w:rPr>
      </w:pPr>
      <w:r w:rsidRPr="00D20258">
        <w:rPr>
          <w:rFonts w:eastAsia="Times New Roman"/>
          <w:sz w:val="26"/>
          <w:szCs w:val="26"/>
        </w:rPr>
        <w:t>выдвинутым к участию в конкурсе «Руководитель года-20</w:t>
      </w:r>
      <w:r w:rsidR="001165F6">
        <w:rPr>
          <w:rFonts w:eastAsia="Times New Roman"/>
          <w:sz w:val="26"/>
          <w:szCs w:val="26"/>
        </w:rPr>
        <w:t>20</w:t>
      </w:r>
      <w:r w:rsidRPr="00D20258">
        <w:rPr>
          <w:rFonts w:eastAsia="Times New Roman"/>
          <w:sz w:val="26"/>
          <w:szCs w:val="26"/>
        </w:rPr>
        <w:t xml:space="preserve">» </w:t>
      </w:r>
    </w:p>
    <w:p w:rsidR="00D20258" w:rsidRPr="00D20258" w:rsidRDefault="00D20258" w:rsidP="00D20258">
      <w:pPr>
        <w:widowControl/>
        <w:tabs>
          <w:tab w:val="left" w:pos="4448"/>
        </w:tabs>
        <w:jc w:val="center"/>
        <w:rPr>
          <w:rFonts w:eastAsia="Times New Roman"/>
          <w:b/>
          <w:color w:val="000000"/>
          <w:sz w:val="26"/>
          <w:szCs w:val="26"/>
        </w:rPr>
      </w:pPr>
      <w:r w:rsidRPr="00D20258">
        <w:rPr>
          <w:rFonts w:eastAsia="Times New Roman"/>
          <w:sz w:val="26"/>
          <w:szCs w:val="26"/>
        </w:rPr>
        <w:t xml:space="preserve">в номинации </w:t>
      </w:r>
      <w:r w:rsidRPr="00D20258">
        <w:rPr>
          <w:rFonts w:eastAsia="Times New Roman"/>
          <w:b/>
          <w:color w:val="000000"/>
          <w:spacing w:val="-3"/>
          <w:sz w:val="26"/>
          <w:szCs w:val="26"/>
        </w:rPr>
        <w:t>«За цифровую трансформацию предприятия</w:t>
      </w:r>
      <w:r w:rsidRPr="00D20258">
        <w:rPr>
          <w:rFonts w:eastAsia="Times New Roman"/>
          <w:b/>
          <w:color w:val="000000"/>
          <w:sz w:val="26"/>
          <w:szCs w:val="26"/>
        </w:rPr>
        <w:t>»</w:t>
      </w:r>
    </w:p>
    <w:p w:rsidR="00D20258" w:rsidRPr="00D20258" w:rsidRDefault="00D20258" w:rsidP="00D20258">
      <w:pPr>
        <w:widowControl/>
        <w:ind w:right="17"/>
        <w:jc w:val="center"/>
        <w:rPr>
          <w:rFonts w:eastAsia="Times New Roman"/>
          <w:b/>
          <w:sz w:val="26"/>
          <w:szCs w:val="26"/>
        </w:rPr>
      </w:pPr>
    </w:p>
    <w:tbl>
      <w:tblPr>
        <w:tblStyle w:val="10"/>
        <w:tblpPr w:leftFromText="180" w:rightFromText="180" w:vertAnchor="text" w:tblpX="-299" w:tblpY="1"/>
        <w:tblOverlap w:val="never"/>
        <w:tblW w:w="10637" w:type="dxa"/>
        <w:tblLook w:val="04A0" w:firstRow="1" w:lastRow="0" w:firstColumn="1" w:lastColumn="0" w:noHBand="0" w:noVBand="1"/>
      </w:tblPr>
      <w:tblGrid>
        <w:gridCol w:w="876"/>
        <w:gridCol w:w="7180"/>
        <w:gridCol w:w="1295"/>
        <w:gridCol w:w="1286"/>
      </w:tblGrid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jc w:val="center"/>
              <w:rPr>
                <w:rFonts w:eastAsia="Times New Roman"/>
                <w:b/>
              </w:rPr>
            </w:pPr>
            <w:r w:rsidRPr="00D20258">
              <w:rPr>
                <w:rFonts w:eastAsia="Times New Roman"/>
                <w:b/>
              </w:rPr>
              <w:t>№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shd w:val="clear" w:color="auto" w:fill="FFFFFF"/>
              <w:ind w:left="440"/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D20258">
              <w:rPr>
                <w:rFonts w:eastAsia="Times New Roman"/>
                <w:b/>
                <w:color w:val="000000"/>
              </w:rPr>
              <w:t>Показатели (критерии) оценки</w:t>
            </w:r>
          </w:p>
        </w:tc>
        <w:tc>
          <w:tcPr>
            <w:tcW w:w="1295" w:type="dxa"/>
          </w:tcPr>
          <w:p w:rsidR="00D20258" w:rsidRPr="00D20258" w:rsidRDefault="00D20258" w:rsidP="00D20258">
            <w:pPr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b/>
                <w:snapToGrid w:val="0"/>
                <w:color w:val="000000"/>
                <w:spacing w:val="-1"/>
              </w:rPr>
            </w:pPr>
            <w:r w:rsidRPr="00D20258">
              <w:rPr>
                <w:rFonts w:eastAsia="Times New Roman"/>
                <w:b/>
                <w:snapToGrid w:val="0"/>
                <w:color w:val="000000"/>
                <w:spacing w:val="-1"/>
              </w:rPr>
              <w:t xml:space="preserve">за 9 мес. </w:t>
            </w:r>
          </w:p>
          <w:p w:rsidR="00D20258" w:rsidRPr="00D20258" w:rsidRDefault="00D20258" w:rsidP="00D20258">
            <w:pPr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b/>
                <w:snapToGrid w:val="0"/>
                <w:color w:val="000000"/>
                <w:spacing w:val="-1"/>
              </w:rPr>
            </w:pPr>
          </w:p>
        </w:tc>
        <w:tc>
          <w:tcPr>
            <w:tcW w:w="1286" w:type="dxa"/>
          </w:tcPr>
          <w:p w:rsidR="00D20258" w:rsidRPr="00D20258" w:rsidRDefault="00D20258" w:rsidP="00D2025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D20258">
              <w:rPr>
                <w:rFonts w:eastAsia="Times New Roman"/>
                <w:b/>
                <w:color w:val="000000"/>
                <w:spacing w:val="-11"/>
              </w:rPr>
              <w:t xml:space="preserve">прогноз </w:t>
            </w:r>
          </w:p>
          <w:p w:rsidR="00D20258" w:rsidRPr="00D20258" w:rsidRDefault="00D20258" w:rsidP="00D20258">
            <w:pPr>
              <w:jc w:val="center"/>
              <w:rPr>
                <w:rFonts w:eastAsia="Times New Roman"/>
                <w:b/>
                <w:color w:val="000000"/>
                <w:spacing w:val="-11"/>
              </w:rPr>
            </w:pPr>
            <w:r w:rsidRPr="00D20258">
              <w:rPr>
                <w:rFonts w:eastAsia="Times New Roman"/>
                <w:b/>
                <w:color w:val="000000"/>
                <w:spacing w:val="-11"/>
              </w:rPr>
              <w:t xml:space="preserve">за 12 мес. </w:t>
            </w: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>Наличие утвержденной стратегии (бизнес-плана)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</w:rPr>
            </w:pPr>
            <w:r w:rsidRPr="00D20258">
              <w:rPr>
                <w:rFonts w:eastAsia="Times New Roman"/>
              </w:rPr>
              <w:t>2.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</w:rPr>
            </w:pPr>
            <w:r w:rsidRPr="00D20258">
              <w:rPr>
                <w:rFonts w:eastAsia="Times New Roman"/>
                <w:spacing w:val="-11"/>
              </w:rPr>
              <w:t>Наличие утвержденной ИТ-стратегии (программы цифровой трансформации предприятия) или соответствующего раздела в стратегии (бизнес-плане) развития предприятия (с указанием даты принятия и срока действия или стадии разработки)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3.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shd w:val="clear" w:color="auto" w:fill="FFFFFF"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>Производительность труда (добавленная стоимость, отнесенная к среднесписочной численности работников), тыс.рублей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4.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>Темп роста производительности труда,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5.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>Энергоэффективность (доля энергозатрат в структуре затрат),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6.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 xml:space="preserve">Доля добавленной стоимости в объеме выпуска товаров (продукции), </w:t>
            </w:r>
            <w:r w:rsidRPr="00D20258">
              <w:rPr>
                <w:rFonts w:eastAsia="Times New Roman"/>
                <w:color w:val="000000"/>
                <w:spacing w:val="-1"/>
              </w:rPr>
              <w:t>работ, услуг</w:t>
            </w:r>
            <w:r w:rsidRPr="00D20258">
              <w:rPr>
                <w:rFonts w:eastAsia="Times New Roman"/>
                <w:color w:val="000000"/>
              </w:rPr>
              <w:t>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7.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shd w:val="clear" w:color="auto" w:fill="FFFFFF"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>Темп роста</w:t>
            </w:r>
            <w:r w:rsidRPr="00D20258">
              <w:rPr>
                <w:rFonts w:eastAsia="Times New Roman"/>
                <w:b/>
                <w:color w:val="000000"/>
              </w:rPr>
              <w:t xml:space="preserve"> </w:t>
            </w:r>
            <w:r w:rsidRPr="00D20258">
              <w:rPr>
                <w:rFonts w:eastAsia="Times New Roman"/>
                <w:color w:val="000000"/>
              </w:rPr>
              <w:t>компании (</w:t>
            </w:r>
            <w:r w:rsidRPr="00D20258">
              <w:rPr>
                <w:rFonts w:eastAsia="Times New Roman"/>
                <w:color w:val="000000"/>
                <w:spacing w:val="-2"/>
              </w:rPr>
              <w:t>индекс промышленного производства),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8.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</w:rPr>
              <w:t>Средняя заработная плата, рублей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9</w:t>
            </w:r>
            <w:r w:rsidRPr="00D20258">
              <w:rPr>
                <w:rFonts w:eastAsia="Times New Roman"/>
                <w:i/>
                <w:sz w:val="26"/>
                <w:szCs w:val="26"/>
              </w:rPr>
              <w:t>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jc w:val="both"/>
              <w:rPr>
                <w:rFonts w:eastAsia="Times New Roman"/>
              </w:rPr>
            </w:pPr>
            <w:r w:rsidRPr="00D20258">
              <w:rPr>
                <w:rFonts w:eastAsia="Times New Roman"/>
              </w:rPr>
              <w:t>Темп роста средней заработной платы,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10.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pacing w:val="-11"/>
              </w:rPr>
            </w:pPr>
            <w:r w:rsidRPr="00D20258">
              <w:rPr>
                <w:rFonts w:eastAsia="Times New Roman"/>
                <w:spacing w:val="-11"/>
              </w:rPr>
              <w:t>Доля затрат, направленных на внедрение и развитие цифровизации предприятия (</w:t>
            </w:r>
            <w:r w:rsidRPr="00D20258">
              <w:rPr>
                <w:rFonts w:eastAsia="Times New Roman"/>
                <w:spacing w:val="-11"/>
                <w:lang w:val="en-US"/>
              </w:rPr>
              <w:t>IT</w:t>
            </w:r>
            <w:r w:rsidRPr="00D20258">
              <w:rPr>
                <w:rFonts w:eastAsia="Times New Roman"/>
                <w:spacing w:val="-11"/>
              </w:rPr>
              <w:t>-технологий), в общей структуре затрат,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11.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pacing w:val="-11"/>
              </w:rPr>
            </w:pPr>
            <w:r w:rsidRPr="00D20258">
              <w:rPr>
                <w:rFonts w:eastAsia="Times New Roman"/>
                <w:spacing w:val="-11"/>
              </w:rPr>
              <w:t>Доля инновационных товаров (продукции), работ, услуг в общем объеме отгруженных товаров (продукции), выполненных работ, услуг, %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12.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color w:val="806000"/>
                <w:spacing w:val="-11"/>
              </w:rPr>
            </w:pPr>
            <w:r w:rsidRPr="00D20258">
              <w:rPr>
                <w:rFonts w:eastAsia="Times New Roman"/>
                <w:spacing w:val="-11"/>
              </w:rPr>
              <w:t>Доля автоматизированных рабочих мест, %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13.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shd w:val="clear" w:color="auto" w:fill="FFFFFF"/>
              <w:jc w:val="both"/>
              <w:rPr>
                <w:rFonts w:eastAsia="Times New Roman"/>
              </w:rPr>
            </w:pPr>
            <w:r w:rsidRPr="00D20258">
              <w:rPr>
                <w:rFonts w:eastAsia="Times New Roman"/>
                <w:spacing w:val="-11"/>
              </w:rPr>
              <w:t>Количество реализованных проектов в сфере цифровизации (</w:t>
            </w:r>
            <w:r w:rsidRPr="00975100">
              <w:rPr>
                <w:rFonts w:eastAsia="Times New Roman"/>
                <w:i/>
                <w:spacing w:val="-11"/>
              </w:rPr>
              <w:t xml:space="preserve">за </w:t>
            </w:r>
            <w:r w:rsidR="00975100" w:rsidRPr="00975100">
              <w:rPr>
                <w:rFonts w:eastAsia="Times New Roman"/>
                <w:i/>
                <w:spacing w:val="-11"/>
              </w:rPr>
              <w:t>последние 3 года</w:t>
            </w:r>
            <w:r w:rsidRPr="00D20258">
              <w:rPr>
                <w:rFonts w:eastAsia="Times New Roman"/>
                <w:spacing w:val="-11"/>
              </w:rPr>
              <w:t xml:space="preserve">), единиц </w:t>
            </w:r>
            <w:r w:rsidRPr="00D20258">
              <w:rPr>
                <w:rFonts w:eastAsia="Times New Roman"/>
              </w:rPr>
              <w:t>(</w:t>
            </w:r>
            <w:r w:rsidRPr="00975100">
              <w:rPr>
                <w:rFonts w:eastAsia="Times New Roman"/>
                <w:i/>
              </w:rPr>
              <w:t>с кратким описанием проекта и полученным эффектом от внедрения проекта</w:t>
            </w:r>
            <w:r w:rsidRPr="00D20258">
              <w:rPr>
                <w:rFonts w:eastAsia="Times New Roman"/>
              </w:rPr>
              <w:t>)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  <w:lang w:val="en-US"/>
              </w:rPr>
            </w:pPr>
            <w:r w:rsidRPr="00D20258">
              <w:rPr>
                <w:rFonts w:eastAsia="Times New Roman"/>
                <w:i/>
                <w:lang w:val="en-US"/>
              </w:rPr>
              <w:t>1</w:t>
            </w:r>
            <w:r w:rsidRPr="00D20258">
              <w:rPr>
                <w:rFonts w:eastAsia="Times New Roman"/>
                <w:i/>
              </w:rPr>
              <w:t>4</w:t>
            </w:r>
            <w:r w:rsidRPr="00D20258">
              <w:rPr>
                <w:rFonts w:eastAsia="Times New Roman"/>
                <w:i/>
                <w:lang w:val="en-US"/>
              </w:rPr>
              <w:t>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pacing w:val="-11"/>
              </w:rPr>
            </w:pPr>
            <w:r w:rsidRPr="00D20258">
              <w:rPr>
                <w:rFonts w:eastAsia="Times New Roman"/>
                <w:spacing w:val="-11"/>
              </w:rPr>
              <w:t>Наличие сертифицированной системы защиты информатизации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jc w:val="center"/>
              <w:rPr>
                <w:rFonts w:eastAsia="Times New Roman"/>
                <w:i/>
              </w:rPr>
            </w:pP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ind w:left="-99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Для справки:</w:t>
            </w:r>
          </w:p>
        </w:tc>
        <w:tc>
          <w:tcPr>
            <w:tcW w:w="1295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15.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  <w:spacing w:val="-1"/>
              </w:rPr>
              <w:t xml:space="preserve">Объем отгруженных товаров (продукции), выполненных работ, услуг, </w:t>
            </w:r>
            <w:r w:rsidR="00956F88" w:rsidRPr="00D54BFA">
              <w:rPr>
                <w:rFonts w:eastAsia="Times New Roman"/>
                <w:color w:val="000000"/>
                <w:spacing w:val="-1"/>
              </w:rPr>
              <w:t>млн</w:t>
            </w:r>
            <w:r w:rsidRPr="00D54BFA">
              <w:rPr>
                <w:rFonts w:eastAsia="Times New Roman"/>
                <w:color w:val="000000"/>
                <w:spacing w:val="-1"/>
              </w:rPr>
              <w:t>.</w:t>
            </w:r>
            <w:r w:rsidRPr="00D20258">
              <w:rPr>
                <w:rFonts w:eastAsia="Times New Roman"/>
                <w:color w:val="000000"/>
                <w:spacing w:val="-1"/>
              </w:rPr>
              <w:t>рублей</w:t>
            </w:r>
          </w:p>
        </w:tc>
        <w:tc>
          <w:tcPr>
            <w:tcW w:w="1295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16.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  <w:color w:val="000000"/>
              </w:rPr>
              <w:t>Среднегодовая численность работающих, чел.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17.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jc w:val="both"/>
              <w:rPr>
                <w:rFonts w:eastAsia="Times New Roman"/>
                <w:color w:val="000000"/>
                <w:spacing w:val="-11"/>
              </w:rPr>
            </w:pPr>
            <w:r w:rsidRPr="00D20258">
              <w:rPr>
                <w:rFonts w:eastAsia="Times New Roman"/>
              </w:rPr>
              <w:t>Размер минимальной заработной платы на предприятии (в условиях полной занятости), рублей</w:t>
            </w:r>
          </w:p>
        </w:tc>
        <w:tc>
          <w:tcPr>
            <w:tcW w:w="1295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6" w:type="dxa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0258" w:rsidRPr="00D20258" w:rsidTr="00D20258">
        <w:tc>
          <w:tcPr>
            <w:tcW w:w="876" w:type="dxa"/>
          </w:tcPr>
          <w:p w:rsidR="00D20258" w:rsidRPr="00D20258" w:rsidRDefault="00D20258" w:rsidP="00D20258">
            <w:pPr>
              <w:widowControl/>
              <w:ind w:left="360"/>
              <w:jc w:val="center"/>
              <w:rPr>
                <w:rFonts w:eastAsia="Times New Roman"/>
                <w:i/>
              </w:rPr>
            </w:pPr>
            <w:r w:rsidRPr="00D20258">
              <w:rPr>
                <w:rFonts w:eastAsia="Times New Roman"/>
                <w:i/>
              </w:rPr>
              <w:t>18.</w:t>
            </w:r>
          </w:p>
        </w:tc>
        <w:tc>
          <w:tcPr>
            <w:tcW w:w="7180" w:type="dxa"/>
          </w:tcPr>
          <w:p w:rsidR="00D20258" w:rsidRPr="00D20258" w:rsidRDefault="00D20258" w:rsidP="00D20258">
            <w:pPr>
              <w:widowControl/>
              <w:jc w:val="both"/>
              <w:rPr>
                <w:rFonts w:eastAsia="Times New Roman"/>
              </w:rPr>
            </w:pPr>
            <w:r w:rsidRPr="00D20258">
              <w:rPr>
                <w:rFonts w:eastAsia="Times New Roman"/>
              </w:rPr>
              <w:t>Наличие коллективного договора, прошедшего уведомительную регистрацию в органах службы занятости РТ</w:t>
            </w:r>
          </w:p>
        </w:tc>
        <w:tc>
          <w:tcPr>
            <w:tcW w:w="2581" w:type="dxa"/>
            <w:gridSpan w:val="2"/>
          </w:tcPr>
          <w:p w:rsidR="00D20258" w:rsidRPr="00D20258" w:rsidRDefault="00D20258" w:rsidP="00D2025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D20258" w:rsidRPr="00D20258" w:rsidRDefault="00D20258" w:rsidP="00D20258">
      <w:pPr>
        <w:widowControl/>
        <w:ind w:right="17"/>
        <w:jc w:val="both"/>
        <w:rPr>
          <w:rFonts w:eastAsia="Times New Roman"/>
          <w:sz w:val="22"/>
          <w:szCs w:val="22"/>
        </w:rPr>
      </w:pPr>
    </w:p>
    <w:p w:rsidR="00D20258" w:rsidRPr="00D20258" w:rsidRDefault="00D20258" w:rsidP="00D20258">
      <w:pPr>
        <w:widowControl/>
        <w:ind w:right="17"/>
        <w:jc w:val="both"/>
        <w:rPr>
          <w:rFonts w:eastAsia="Times New Roman"/>
          <w:sz w:val="26"/>
          <w:szCs w:val="26"/>
        </w:rPr>
      </w:pPr>
      <w:r w:rsidRPr="00D20258">
        <w:rPr>
          <w:rFonts w:eastAsia="Times New Roman"/>
          <w:b/>
          <w:sz w:val="26"/>
          <w:szCs w:val="26"/>
          <w:u w:val="single"/>
        </w:rPr>
        <w:t>Обязательными условиями</w:t>
      </w:r>
      <w:r w:rsidRPr="00D20258">
        <w:rPr>
          <w:rFonts w:eastAsia="Times New Roman"/>
          <w:sz w:val="26"/>
          <w:szCs w:val="26"/>
        </w:rPr>
        <w:t xml:space="preserve"> </w:t>
      </w:r>
      <w:r w:rsidRPr="00D20258">
        <w:rPr>
          <w:rFonts w:eastAsia="Times New Roman"/>
          <w:b/>
          <w:sz w:val="26"/>
          <w:szCs w:val="26"/>
        </w:rPr>
        <w:t>участия в конкурсе являются</w:t>
      </w:r>
      <w:r w:rsidRPr="00D20258">
        <w:rPr>
          <w:rFonts w:eastAsia="Times New Roman"/>
          <w:sz w:val="26"/>
          <w:szCs w:val="26"/>
        </w:rPr>
        <w:t>:</w:t>
      </w:r>
    </w:p>
    <w:p w:rsidR="00D20258" w:rsidRPr="00D20258" w:rsidRDefault="00D20258" w:rsidP="00D20258">
      <w:pPr>
        <w:widowControl/>
        <w:ind w:right="17"/>
        <w:jc w:val="both"/>
        <w:rPr>
          <w:rFonts w:eastAsia="Times New Roman"/>
          <w:sz w:val="26"/>
          <w:szCs w:val="26"/>
        </w:rPr>
      </w:pPr>
    </w:p>
    <w:p w:rsidR="00D20258" w:rsidRPr="00D20258" w:rsidRDefault="00D20258" w:rsidP="00D20258">
      <w:pPr>
        <w:widowControl/>
        <w:numPr>
          <w:ilvl w:val="0"/>
          <w:numId w:val="17"/>
        </w:numPr>
        <w:ind w:right="17"/>
        <w:jc w:val="both"/>
        <w:rPr>
          <w:rFonts w:eastAsia="Times New Roman"/>
          <w:sz w:val="26"/>
          <w:szCs w:val="26"/>
        </w:rPr>
      </w:pPr>
      <w:r w:rsidRPr="00D20258">
        <w:rPr>
          <w:rFonts w:eastAsia="Times New Roman"/>
          <w:sz w:val="26"/>
          <w:szCs w:val="26"/>
        </w:rPr>
        <w:t>Отсутствие</w:t>
      </w:r>
      <w:r w:rsidRPr="00D20258">
        <w:rPr>
          <w:rFonts w:eastAsia="Times New Roman"/>
          <w:color w:val="000000"/>
          <w:spacing w:val="-1"/>
          <w:sz w:val="26"/>
          <w:szCs w:val="26"/>
        </w:rPr>
        <w:t xml:space="preserve"> просроченной задолженности по выплате </w:t>
      </w:r>
      <w:r w:rsidRPr="00D20258">
        <w:rPr>
          <w:rFonts w:eastAsia="Times New Roman"/>
          <w:color w:val="000000"/>
          <w:spacing w:val="-2"/>
          <w:sz w:val="26"/>
          <w:szCs w:val="26"/>
        </w:rPr>
        <w:t>заработной платы работникам предприятия (организации)</w:t>
      </w:r>
    </w:p>
    <w:p w:rsidR="00D20258" w:rsidRPr="00D20258" w:rsidRDefault="00D20258" w:rsidP="00D20258">
      <w:pPr>
        <w:widowControl/>
        <w:numPr>
          <w:ilvl w:val="0"/>
          <w:numId w:val="17"/>
        </w:numPr>
        <w:ind w:right="17"/>
        <w:jc w:val="both"/>
        <w:rPr>
          <w:rFonts w:eastAsia="Times New Roman"/>
          <w:sz w:val="26"/>
          <w:szCs w:val="26"/>
        </w:rPr>
      </w:pPr>
      <w:r w:rsidRPr="00D20258">
        <w:rPr>
          <w:rFonts w:eastAsia="Times New Roman"/>
          <w:sz w:val="26"/>
          <w:szCs w:val="26"/>
        </w:rPr>
        <w:t>Отсутствие</w:t>
      </w:r>
      <w:r w:rsidRPr="00D20258">
        <w:rPr>
          <w:rFonts w:eastAsia="Times New Roman"/>
          <w:color w:val="000000"/>
          <w:spacing w:val="-3"/>
          <w:sz w:val="26"/>
          <w:szCs w:val="26"/>
        </w:rPr>
        <w:t xml:space="preserve"> задолженностей </w:t>
      </w:r>
      <w:r w:rsidRPr="00D20258">
        <w:rPr>
          <w:rFonts w:eastAsia="Times New Roman"/>
          <w:color w:val="000000"/>
          <w:sz w:val="26"/>
          <w:szCs w:val="26"/>
        </w:rPr>
        <w:t xml:space="preserve">по уплате налогов, сборов, страховых взносов и др. </w:t>
      </w:r>
    </w:p>
    <w:p w:rsidR="00D20258" w:rsidRPr="00D20258" w:rsidRDefault="00D20258" w:rsidP="00D20258">
      <w:pPr>
        <w:widowControl/>
        <w:numPr>
          <w:ilvl w:val="0"/>
          <w:numId w:val="17"/>
        </w:numPr>
        <w:ind w:right="17"/>
        <w:jc w:val="both"/>
        <w:rPr>
          <w:rFonts w:eastAsia="Times New Roman"/>
        </w:rPr>
      </w:pPr>
      <w:r w:rsidRPr="00D20258">
        <w:rPr>
          <w:rFonts w:eastAsia="Times New Roman"/>
          <w:sz w:val="26"/>
          <w:szCs w:val="26"/>
        </w:rPr>
        <w:t>Отсутствие случаев производственного травматизма со смертельным исходом, с тяжелыми последствиями и групповых несчастных случаев</w:t>
      </w:r>
    </w:p>
    <w:p w:rsidR="00D20258" w:rsidRDefault="00D20258" w:rsidP="00D20258">
      <w:pPr>
        <w:widowControl/>
        <w:ind w:right="17"/>
        <w:jc w:val="both"/>
        <w:rPr>
          <w:rFonts w:eastAsia="Times New Roman"/>
        </w:rPr>
      </w:pPr>
    </w:p>
    <w:p w:rsidR="00D20258" w:rsidRDefault="00D20258" w:rsidP="00D20258">
      <w:pPr>
        <w:widowControl/>
        <w:ind w:right="17"/>
        <w:jc w:val="both"/>
        <w:rPr>
          <w:rFonts w:eastAsia="Times New Roman"/>
        </w:rPr>
      </w:pPr>
    </w:p>
    <w:p w:rsidR="00D20258" w:rsidRDefault="00D20258" w:rsidP="00D20258">
      <w:pPr>
        <w:widowControl/>
        <w:ind w:right="17"/>
        <w:jc w:val="both"/>
        <w:rPr>
          <w:rFonts w:eastAsia="Times New Roman"/>
        </w:rPr>
      </w:pPr>
    </w:p>
    <w:p w:rsidR="00D20258" w:rsidRPr="00D20258" w:rsidRDefault="00D20258" w:rsidP="00D20258">
      <w:pPr>
        <w:widowControl/>
        <w:ind w:right="17"/>
        <w:jc w:val="both"/>
        <w:rPr>
          <w:rFonts w:eastAsia="Times New Roman"/>
        </w:rPr>
      </w:pPr>
    </w:p>
    <w:p w:rsidR="00310175" w:rsidRPr="00C955A7" w:rsidRDefault="00310175" w:rsidP="00176F75">
      <w:pPr>
        <w:pStyle w:val="Style1"/>
        <w:widowControl/>
        <w:spacing w:line="276" w:lineRule="auto"/>
        <w:ind w:left="360" w:right="16"/>
        <w:jc w:val="left"/>
        <w:rPr>
          <w:rStyle w:val="FontStyle11"/>
          <w:sz w:val="27"/>
          <w:szCs w:val="27"/>
        </w:rPr>
      </w:pPr>
    </w:p>
    <w:sectPr w:rsidR="00310175" w:rsidRPr="00C955A7" w:rsidSect="00DE11D5">
      <w:type w:val="continuous"/>
      <w:pgSz w:w="11905" w:h="16837"/>
      <w:pgMar w:top="851" w:right="1134" w:bottom="426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102" w:rsidRDefault="00C40102">
      <w:r>
        <w:separator/>
      </w:r>
    </w:p>
  </w:endnote>
  <w:endnote w:type="continuationSeparator" w:id="0">
    <w:p w:rsidR="00C40102" w:rsidRDefault="00C4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102" w:rsidRDefault="00C40102">
      <w:r>
        <w:separator/>
      </w:r>
    </w:p>
  </w:footnote>
  <w:footnote w:type="continuationSeparator" w:id="0">
    <w:p w:rsidR="00C40102" w:rsidRDefault="00C4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647"/>
    <w:multiLevelType w:val="hybridMultilevel"/>
    <w:tmpl w:val="9C526D2E"/>
    <w:lvl w:ilvl="0" w:tplc="E04C764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5E07"/>
    <w:multiLevelType w:val="hybridMultilevel"/>
    <w:tmpl w:val="BB80B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2DA2"/>
    <w:multiLevelType w:val="hybridMultilevel"/>
    <w:tmpl w:val="7E1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368F"/>
    <w:multiLevelType w:val="hybridMultilevel"/>
    <w:tmpl w:val="5406CFAE"/>
    <w:lvl w:ilvl="0" w:tplc="1D7210BA">
      <w:start w:val="1"/>
      <w:numFmt w:val="decimal"/>
      <w:lvlText w:val="%1."/>
      <w:lvlJc w:val="left"/>
      <w:pPr>
        <w:ind w:left="720" w:hanging="360"/>
      </w:pPr>
      <w:rPr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515C5"/>
    <w:multiLevelType w:val="hybridMultilevel"/>
    <w:tmpl w:val="DFEA9F84"/>
    <w:lvl w:ilvl="0" w:tplc="EB8C0A8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4707B"/>
    <w:multiLevelType w:val="hybridMultilevel"/>
    <w:tmpl w:val="566C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533A"/>
    <w:multiLevelType w:val="hybridMultilevel"/>
    <w:tmpl w:val="BF50E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36378"/>
    <w:multiLevelType w:val="hybridMultilevel"/>
    <w:tmpl w:val="567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67FCF"/>
    <w:multiLevelType w:val="hybridMultilevel"/>
    <w:tmpl w:val="96D4D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C0AF7"/>
    <w:multiLevelType w:val="hybridMultilevel"/>
    <w:tmpl w:val="0FB8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455FF"/>
    <w:multiLevelType w:val="hybridMultilevel"/>
    <w:tmpl w:val="36F0F172"/>
    <w:lvl w:ilvl="0" w:tplc="4F8C047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341F3"/>
    <w:multiLevelType w:val="hybridMultilevel"/>
    <w:tmpl w:val="AA44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139BB"/>
    <w:multiLevelType w:val="hybridMultilevel"/>
    <w:tmpl w:val="5626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D03EF"/>
    <w:multiLevelType w:val="hybridMultilevel"/>
    <w:tmpl w:val="FE163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148EF"/>
    <w:multiLevelType w:val="hybridMultilevel"/>
    <w:tmpl w:val="461C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3271A"/>
    <w:multiLevelType w:val="hybridMultilevel"/>
    <w:tmpl w:val="BE52E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711C1"/>
    <w:multiLevelType w:val="hybridMultilevel"/>
    <w:tmpl w:val="0FB8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2"/>
  </w:num>
  <w:num w:numId="12">
    <w:abstractNumId w:val="15"/>
  </w:num>
  <w:num w:numId="13">
    <w:abstractNumId w:val="13"/>
  </w:num>
  <w:num w:numId="14">
    <w:abstractNumId w:val="14"/>
  </w:num>
  <w:num w:numId="15">
    <w:abstractNumId w:val="4"/>
  </w:num>
  <w:num w:numId="16">
    <w:abstractNumId w:val="0"/>
  </w:num>
  <w:num w:numId="1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C5"/>
    <w:rsid w:val="00000349"/>
    <w:rsid w:val="00000440"/>
    <w:rsid w:val="0000135B"/>
    <w:rsid w:val="00001DB6"/>
    <w:rsid w:val="00011657"/>
    <w:rsid w:val="00013150"/>
    <w:rsid w:val="00021783"/>
    <w:rsid w:val="00030229"/>
    <w:rsid w:val="00031838"/>
    <w:rsid w:val="00032477"/>
    <w:rsid w:val="00043FD5"/>
    <w:rsid w:val="00045A68"/>
    <w:rsid w:val="000518CE"/>
    <w:rsid w:val="00052439"/>
    <w:rsid w:val="00053232"/>
    <w:rsid w:val="00057C40"/>
    <w:rsid w:val="00061D2D"/>
    <w:rsid w:val="00062079"/>
    <w:rsid w:val="00071A9D"/>
    <w:rsid w:val="00075D87"/>
    <w:rsid w:val="0008196F"/>
    <w:rsid w:val="0008392E"/>
    <w:rsid w:val="000920B2"/>
    <w:rsid w:val="0009388C"/>
    <w:rsid w:val="000A1F5F"/>
    <w:rsid w:val="000A70CB"/>
    <w:rsid w:val="000B32D1"/>
    <w:rsid w:val="000B6576"/>
    <w:rsid w:val="000C1090"/>
    <w:rsid w:val="000C3DA4"/>
    <w:rsid w:val="000C48AF"/>
    <w:rsid w:val="000C6DC0"/>
    <w:rsid w:val="000C767C"/>
    <w:rsid w:val="000D0BF7"/>
    <w:rsid w:val="000D2277"/>
    <w:rsid w:val="000D53B5"/>
    <w:rsid w:val="000E0F6B"/>
    <w:rsid w:val="000E2E50"/>
    <w:rsid w:val="000F41A5"/>
    <w:rsid w:val="000F53B0"/>
    <w:rsid w:val="001019A7"/>
    <w:rsid w:val="00105924"/>
    <w:rsid w:val="00107855"/>
    <w:rsid w:val="00110C62"/>
    <w:rsid w:val="001165F6"/>
    <w:rsid w:val="00126A4D"/>
    <w:rsid w:val="00126E4C"/>
    <w:rsid w:val="0013004C"/>
    <w:rsid w:val="001330C3"/>
    <w:rsid w:val="00134662"/>
    <w:rsid w:val="00137621"/>
    <w:rsid w:val="00137A90"/>
    <w:rsid w:val="00140152"/>
    <w:rsid w:val="001477D2"/>
    <w:rsid w:val="001479CD"/>
    <w:rsid w:val="001504E9"/>
    <w:rsid w:val="001506F6"/>
    <w:rsid w:val="0015407F"/>
    <w:rsid w:val="00161684"/>
    <w:rsid w:val="00164594"/>
    <w:rsid w:val="00167113"/>
    <w:rsid w:val="00170287"/>
    <w:rsid w:val="001721C5"/>
    <w:rsid w:val="00176F53"/>
    <w:rsid w:val="00176F75"/>
    <w:rsid w:val="00177DEE"/>
    <w:rsid w:val="00181CC5"/>
    <w:rsid w:val="001825C8"/>
    <w:rsid w:val="00185E12"/>
    <w:rsid w:val="00191879"/>
    <w:rsid w:val="0019380E"/>
    <w:rsid w:val="00197CD6"/>
    <w:rsid w:val="001B0EA5"/>
    <w:rsid w:val="001B149A"/>
    <w:rsid w:val="001C447A"/>
    <w:rsid w:val="001D03EA"/>
    <w:rsid w:val="001D106F"/>
    <w:rsid w:val="001D6653"/>
    <w:rsid w:val="001D6B32"/>
    <w:rsid w:val="001E25E7"/>
    <w:rsid w:val="001E45F9"/>
    <w:rsid w:val="001E6050"/>
    <w:rsid w:val="001F2F73"/>
    <w:rsid w:val="001F6234"/>
    <w:rsid w:val="001F7238"/>
    <w:rsid w:val="001F7CB0"/>
    <w:rsid w:val="00201AB8"/>
    <w:rsid w:val="00201E46"/>
    <w:rsid w:val="002037B3"/>
    <w:rsid w:val="00206968"/>
    <w:rsid w:val="00207724"/>
    <w:rsid w:val="00217EFB"/>
    <w:rsid w:val="00220739"/>
    <w:rsid w:val="00221A12"/>
    <w:rsid w:val="00225051"/>
    <w:rsid w:val="00237BB7"/>
    <w:rsid w:val="002407FE"/>
    <w:rsid w:val="00243D4A"/>
    <w:rsid w:val="002454B2"/>
    <w:rsid w:val="0024589C"/>
    <w:rsid w:val="002470FE"/>
    <w:rsid w:val="00247788"/>
    <w:rsid w:val="002535F2"/>
    <w:rsid w:val="00255A51"/>
    <w:rsid w:val="00256F88"/>
    <w:rsid w:val="0026255D"/>
    <w:rsid w:val="00263F77"/>
    <w:rsid w:val="002726A3"/>
    <w:rsid w:val="00272968"/>
    <w:rsid w:val="002766F7"/>
    <w:rsid w:val="00276C3B"/>
    <w:rsid w:val="002809B0"/>
    <w:rsid w:val="00285814"/>
    <w:rsid w:val="00285BC3"/>
    <w:rsid w:val="002935E6"/>
    <w:rsid w:val="0029448E"/>
    <w:rsid w:val="0029504E"/>
    <w:rsid w:val="0029644A"/>
    <w:rsid w:val="002A5F05"/>
    <w:rsid w:val="002B0212"/>
    <w:rsid w:val="002B2E6D"/>
    <w:rsid w:val="002B40CF"/>
    <w:rsid w:val="002B5237"/>
    <w:rsid w:val="002B6004"/>
    <w:rsid w:val="002B7152"/>
    <w:rsid w:val="002C13D1"/>
    <w:rsid w:val="002C1631"/>
    <w:rsid w:val="002C1D11"/>
    <w:rsid w:val="002C4EAA"/>
    <w:rsid w:val="002D3C9B"/>
    <w:rsid w:val="002D7BD8"/>
    <w:rsid w:val="002E21BA"/>
    <w:rsid w:val="002E6F69"/>
    <w:rsid w:val="002F1FA9"/>
    <w:rsid w:val="002F2E1C"/>
    <w:rsid w:val="002F4ECB"/>
    <w:rsid w:val="002F5B14"/>
    <w:rsid w:val="002F5BC8"/>
    <w:rsid w:val="002F635E"/>
    <w:rsid w:val="002F7F3C"/>
    <w:rsid w:val="0030064B"/>
    <w:rsid w:val="00302529"/>
    <w:rsid w:val="00302E4C"/>
    <w:rsid w:val="00304930"/>
    <w:rsid w:val="003072A0"/>
    <w:rsid w:val="00307994"/>
    <w:rsid w:val="00310175"/>
    <w:rsid w:val="003112BA"/>
    <w:rsid w:val="00312483"/>
    <w:rsid w:val="00323B8D"/>
    <w:rsid w:val="0033201A"/>
    <w:rsid w:val="00335AB8"/>
    <w:rsid w:val="00337443"/>
    <w:rsid w:val="00343536"/>
    <w:rsid w:val="003448C7"/>
    <w:rsid w:val="00346B71"/>
    <w:rsid w:val="00352B5B"/>
    <w:rsid w:val="0036188E"/>
    <w:rsid w:val="0036383F"/>
    <w:rsid w:val="003741B7"/>
    <w:rsid w:val="00381043"/>
    <w:rsid w:val="00381EA4"/>
    <w:rsid w:val="003827DA"/>
    <w:rsid w:val="00386F70"/>
    <w:rsid w:val="00392807"/>
    <w:rsid w:val="003A1AEE"/>
    <w:rsid w:val="003B0C75"/>
    <w:rsid w:val="003B419E"/>
    <w:rsid w:val="003C236D"/>
    <w:rsid w:val="003C780B"/>
    <w:rsid w:val="003E6524"/>
    <w:rsid w:val="003F160C"/>
    <w:rsid w:val="003F28BF"/>
    <w:rsid w:val="003F2A4F"/>
    <w:rsid w:val="003F42F2"/>
    <w:rsid w:val="003F45C2"/>
    <w:rsid w:val="003F4D42"/>
    <w:rsid w:val="003F4E60"/>
    <w:rsid w:val="003F6126"/>
    <w:rsid w:val="00402E57"/>
    <w:rsid w:val="00404E4A"/>
    <w:rsid w:val="00407D5C"/>
    <w:rsid w:val="00407FE4"/>
    <w:rsid w:val="004255DD"/>
    <w:rsid w:val="004276DA"/>
    <w:rsid w:val="0043307F"/>
    <w:rsid w:val="004363A2"/>
    <w:rsid w:val="0043664A"/>
    <w:rsid w:val="0044395C"/>
    <w:rsid w:val="00446220"/>
    <w:rsid w:val="00451142"/>
    <w:rsid w:val="0045742C"/>
    <w:rsid w:val="004662BB"/>
    <w:rsid w:val="0046644B"/>
    <w:rsid w:val="004672BD"/>
    <w:rsid w:val="00467F2E"/>
    <w:rsid w:val="00471D9F"/>
    <w:rsid w:val="0047282E"/>
    <w:rsid w:val="004736A1"/>
    <w:rsid w:val="00474A33"/>
    <w:rsid w:val="00475D96"/>
    <w:rsid w:val="0047684E"/>
    <w:rsid w:val="004829DF"/>
    <w:rsid w:val="00483983"/>
    <w:rsid w:val="00486A2C"/>
    <w:rsid w:val="004A33E5"/>
    <w:rsid w:val="004A71AB"/>
    <w:rsid w:val="004A71BE"/>
    <w:rsid w:val="004A7D47"/>
    <w:rsid w:val="004B58C3"/>
    <w:rsid w:val="004C1464"/>
    <w:rsid w:val="004C2FC7"/>
    <w:rsid w:val="004C4947"/>
    <w:rsid w:val="004C4F20"/>
    <w:rsid w:val="004C66AC"/>
    <w:rsid w:val="004C6721"/>
    <w:rsid w:val="004D2030"/>
    <w:rsid w:val="004D2F7D"/>
    <w:rsid w:val="004E0931"/>
    <w:rsid w:val="004E0A5C"/>
    <w:rsid w:val="004E3936"/>
    <w:rsid w:val="004F12AE"/>
    <w:rsid w:val="004F494B"/>
    <w:rsid w:val="004F5A31"/>
    <w:rsid w:val="004F66FA"/>
    <w:rsid w:val="004F67B8"/>
    <w:rsid w:val="00500DD7"/>
    <w:rsid w:val="005027D5"/>
    <w:rsid w:val="00507FB3"/>
    <w:rsid w:val="0051094A"/>
    <w:rsid w:val="00510D48"/>
    <w:rsid w:val="00510E5C"/>
    <w:rsid w:val="00517023"/>
    <w:rsid w:val="00524932"/>
    <w:rsid w:val="0052647B"/>
    <w:rsid w:val="00526B30"/>
    <w:rsid w:val="00527294"/>
    <w:rsid w:val="00527DE5"/>
    <w:rsid w:val="0053017E"/>
    <w:rsid w:val="00531885"/>
    <w:rsid w:val="00532919"/>
    <w:rsid w:val="00533560"/>
    <w:rsid w:val="00535661"/>
    <w:rsid w:val="00535B72"/>
    <w:rsid w:val="00535C14"/>
    <w:rsid w:val="00536C84"/>
    <w:rsid w:val="00537504"/>
    <w:rsid w:val="005410EA"/>
    <w:rsid w:val="00541CCD"/>
    <w:rsid w:val="005513B1"/>
    <w:rsid w:val="0055433B"/>
    <w:rsid w:val="005576EE"/>
    <w:rsid w:val="0056036F"/>
    <w:rsid w:val="00560CA7"/>
    <w:rsid w:val="00563AD6"/>
    <w:rsid w:val="00567925"/>
    <w:rsid w:val="005741CB"/>
    <w:rsid w:val="005747FD"/>
    <w:rsid w:val="00575326"/>
    <w:rsid w:val="00580774"/>
    <w:rsid w:val="00583162"/>
    <w:rsid w:val="00583926"/>
    <w:rsid w:val="00585EE2"/>
    <w:rsid w:val="005904F4"/>
    <w:rsid w:val="00592B0E"/>
    <w:rsid w:val="00593F51"/>
    <w:rsid w:val="005A084F"/>
    <w:rsid w:val="005A198D"/>
    <w:rsid w:val="005A640F"/>
    <w:rsid w:val="005C2B6E"/>
    <w:rsid w:val="005C4FCF"/>
    <w:rsid w:val="005C739E"/>
    <w:rsid w:val="005D1B3C"/>
    <w:rsid w:val="005D1ED2"/>
    <w:rsid w:val="005D23C0"/>
    <w:rsid w:val="005E2B59"/>
    <w:rsid w:val="005E30DB"/>
    <w:rsid w:val="005E49AA"/>
    <w:rsid w:val="005F41ED"/>
    <w:rsid w:val="0060309B"/>
    <w:rsid w:val="00610C36"/>
    <w:rsid w:val="00611B8F"/>
    <w:rsid w:val="006151E2"/>
    <w:rsid w:val="006165B6"/>
    <w:rsid w:val="00617DF8"/>
    <w:rsid w:val="00620FB9"/>
    <w:rsid w:val="006229FE"/>
    <w:rsid w:val="00624998"/>
    <w:rsid w:val="006271C8"/>
    <w:rsid w:val="00630E93"/>
    <w:rsid w:val="0063536F"/>
    <w:rsid w:val="00640DFE"/>
    <w:rsid w:val="00650A0A"/>
    <w:rsid w:val="0065114D"/>
    <w:rsid w:val="0065247A"/>
    <w:rsid w:val="006524ED"/>
    <w:rsid w:val="00653B66"/>
    <w:rsid w:val="00660D6E"/>
    <w:rsid w:val="00661BDA"/>
    <w:rsid w:val="00663220"/>
    <w:rsid w:val="00673996"/>
    <w:rsid w:val="006915E1"/>
    <w:rsid w:val="00693C51"/>
    <w:rsid w:val="00694A31"/>
    <w:rsid w:val="00695C27"/>
    <w:rsid w:val="006A00A7"/>
    <w:rsid w:val="006B577D"/>
    <w:rsid w:val="006B5FE5"/>
    <w:rsid w:val="006C09C6"/>
    <w:rsid w:val="006C29A6"/>
    <w:rsid w:val="006C32D4"/>
    <w:rsid w:val="006D4079"/>
    <w:rsid w:val="006D452F"/>
    <w:rsid w:val="006D4B95"/>
    <w:rsid w:val="006D514F"/>
    <w:rsid w:val="006D584A"/>
    <w:rsid w:val="006D68D2"/>
    <w:rsid w:val="006D7615"/>
    <w:rsid w:val="006D7ABA"/>
    <w:rsid w:val="006E7380"/>
    <w:rsid w:val="006E7A2C"/>
    <w:rsid w:val="006F1198"/>
    <w:rsid w:val="006F38DA"/>
    <w:rsid w:val="006F4ECF"/>
    <w:rsid w:val="007006DE"/>
    <w:rsid w:val="00701DB4"/>
    <w:rsid w:val="00701E4C"/>
    <w:rsid w:val="007046D6"/>
    <w:rsid w:val="00712878"/>
    <w:rsid w:val="007131A7"/>
    <w:rsid w:val="007177D6"/>
    <w:rsid w:val="0071782F"/>
    <w:rsid w:val="00723CA8"/>
    <w:rsid w:val="00730658"/>
    <w:rsid w:val="007310DF"/>
    <w:rsid w:val="00736CCA"/>
    <w:rsid w:val="00737329"/>
    <w:rsid w:val="0074021C"/>
    <w:rsid w:val="00742B54"/>
    <w:rsid w:val="00752BA5"/>
    <w:rsid w:val="00752EE7"/>
    <w:rsid w:val="0075740C"/>
    <w:rsid w:val="00767DB8"/>
    <w:rsid w:val="007757A0"/>
    <w:rsid w:val="0077785F"/>
    <w:rsid w:val="00780E03"/>
    <w:rsid w:val="00783D48"/>
    <w:rsid w:val="00785213"/>
    <w:rsid w:val="00792CCA"/>
    <w:rsid w:val="0079487D"/>
    <w:rsid w:val="00794912"/>
    <w:rsid w:val="00794B93"/>
    <w:rsid w:val="007A159B"/>
    <w:rsid w:val="007A244F"/>
    <w:rsid w:val="007A3298"/>
    <w:rsid w:val="007A69CD"/>
    <w:rsid w:val="007A6A2B"/>
    <w:rsid w:val="007B14D4"/>
    <w:rsid w:val="007B609A"/>
    <w:rsid w:val="007B7F58"/>
    <w:rsid w:val="007C15BC"/>
    <w:rsid w:val="007C1C53"/>
    <w:rsid w:val="007C334E"/>
    <w:rsid w:val="007C3C4A"/>
    <w:rsid w:val="007C55F1"/>
    <w:rsid w:val="007C650B"/>
    <w:rsid w:val="007C78DC"/>
    <w:rsid w:val="007D028B"/>
    <w:rsid w:val="007D12F1"/>
    <w:rsid w:val="007D1E3F"/>
    <w:rsid w:val="007D272B"/>
    <w:rsid w:val="007D2F2E"/>
    <w:rsid w:val="007D5494"/>
    <w:rsid w:val="007D6AD1"/>
    <w:rsid w:val="007E6A8D"/>
    <w:rsid w:val="007E7F12"/>
    <w:rsid w:val="007F4B73"/>
    <w:rsid w:val="0080170E"/>
    <w:rsid w:val="00801D2A"/>
    <w:rsid w:val="0080208E"/>
    <w:rsid w:val="00806880"/>
    <w:rsid w:val="00810D5E"/>
    <w:rsid w:val="0081124E"/>
    <w:rsid w:val="00812881"/>
    <w:rsid w:val="00817C5A"/>
    <w:rsid w:val="008240CA"/>
    <w:rsid w:val="008248F2"/>
    <w:rsid w:val="00832BBB"/>
    <w:rsid w:val="008378CB"/>
    <w:rsid w:val="00837D56"/>
    <w:rsid w:val="00841036"/>
    <w:rsid w:val="00843226"/>
    <w:rsid w:val="00845FBA"/>
    <w:rsid w:val="008545B7"/>
    <w:rsid w:val="00860E7D"/>
    <w:rsid w:val="0086484B"/>
    <w:rsid w:val="00871006"/>
    <w:rsid w:val="008754B3"/>
    <w:rsid w:val="00875549"/>
    <w:rsid w:val="00876321"/>
    <w:rsid w:val="00876366"/>
    <w:rsid w:val="0087658C"/>
    <w:rsid w:val="00881FA5"/>
    <w:rsid w:val="00884F75"/>
    <w:rsid w:val="00892DFB"/>
    <w:rsid w:val="00895308"/>
    <w:rsid w:val="00896899"/>
    <w:rsid w:val="00896928"/>
    <w:rsid w:val="008A2754"/>
    <w:rsid w:val="008A582F"/>
    <w:rsid w:val="008B63EC"/>
    <w:rsid w:val="008C4CAC"/>
    <w:rsid w:val="008C51B7"/>
    <w:rsid w:val="008C7C39"/>
    <w:rsid w:val="008D2B3D"/>
    <w:rsid w:val="008E0C41"/>
    <w:rsid w:val="008E2326"/>
    <w:rsid w:val="008E267C"/>
    <w:rsid w:val="008E7A61"/>
    <w:rsid w:val="008F176C"/>
    <w:rsid w:val="008F3E5F"/>
    <w:rsid w:val="00905461"/>
    <w:rsid w:val="00906469"/>
    <w:rsid w:val="00910916"/>
    <w:rsid w:val="00910F96"/>
    <w:rsid w:val="00922D90"/>
    <w:rsid w:val="0092565D"/>
    <w:rsid w:val="00930956"/>
    <w:rsid w:val="0093141F"/>
    <w:rsid w:val="00931DF5"/>
    <w:rsid w:val="009326CD"/>
    <w:rsid w:val="00940323"/>
    <w:rsid w:val="00941DC8"/>
    <w:rsid w:val="0095199F"/>
    <w:rsid w:val="009522D6"/>
    <w:rsid w:val="00954EEC"/>
    <w:rsid w:val="00956F88"/>
    <w:rsid w:val="00961089"/>
    <w:rsid w:val="00962586"/>
    <w:rsid w:val="00964CC5"/>
    <w:rsid w:val="00967E00"/>
    <w:rsid w:val="009703A8"/>
    <w:rsid w:val="009743F6"/>
    <w:rsid w:val="00975100"/>
    <w:rsid w:val="0097648F"/>
    <w:rsid w:val="009765BF"/>
    <w:rsid w:val="009804C3"/>
    <w:rsid w:val="00985FCC"/>
    <w:rsid w:val="0099148B"/>
    <w:rsid w:val="00992F62"/>
    <w:rsid w:val="00993252"/>
    <w:rsid w:val="00993A92"/>
    <w:rsid w:val="00996C68"/>
    <w:rsid w:val="00997032"/>
    <w:rsid w:val="009A0D42"/>
    <w:rsid w:val="009A1F4D"/>
    <w:rsid w:val="009A58E4"/>
    <w:rsid w:val="009A7798"/>
    <w:rsid w:val="009A7A8B"/>
    <w:rsid w:val="009B29B6"/>
    <w:rsid w:val="009B2D80"/>
    <w:rsid w:val="009B53E9"/>
    <w:rsid w:val="009C0DA7"/>
    <w:rsid w:val="009C1437"/>
    <w:rsid w:val="009C6439"/>
    <w:rsid w:val="009C7034"/>
    <w:rsid w:val="009D040F"/>
    <w:rsid w:val="009D1D76"/>
    <w:rsid w:val="009D2078"/>
    <w:rsid w:val="009D59B5"/>
    <w:rsid w:val="009D792C"/>
    <w:rsid w:val="009E37D1"/>
    <w:rsid w:val="009E4693"/>
    <w:rsid w:val="009F1395"/>
    <w:rsid w:val="00A0079A"/>
    <w:rsid w:val="00A0092B"/>
    <w:rsid w:val="00A00C7A"/>
    <w:rsid w:val="00A04603"/>
    <w:rsid w:val="00A05AEE"/>
    <w:rsid w:val="00A14797"/>
    <w:rsid w:val="00A202B4"/>
    <w:rsid w:val="00A21069"/>
    <w:rsid w:val="00A2198E"/>
    <w:rsid w:val="00A22CF5"/>
    <w:rsid w:val="00A345D0"/>
    <w:rsid w:val="00A34B95"/>
    <w:rsid w:val="00A4105F"/>
    <w:rsid w:val="00A41DA6"/>
    <w:rsid w:val="00A4351D"/>
    <w:rsid w:val="00A46E19"/>
    <w:rsid w:val="00A50EE6"/>
    <w:rsid w:val="00A54DAA"/>
    <w:rsid w:val="00A6185E"/>
    <w:rsid w:val="00A62E84"/>
    <w:rsid w:val="00A661D4"/>
    <w:rsid w:val="00A717EC"/>
    <w:rsid w:val="00A7730B"/>
    <w:rsid w:val="00A836CB"/>
    <w:rsid w:val="00A872EA"/>
    <w:rsid w:val="00A9119E"/>
    <w:rsid w:val="00A94648"/>
    <w:rsid w:val="00A966F2"/>
    <w:rsid w:val="00AA0B2E"/>
    <w:rsid w:val="00AA2A34"/>
    <w:rsid w:val="00AA42DC"/>
    <w:rsid w:val="00AA4BF8"/>
    <w:rsid w:val="00AA744E"/>
    <w:rsid w:val="00AB21E4"/>
    <w:rsid w:val="00AB314F"/>
    <w:rsid w:val="00AB7180"/>
    <w:rsid w:val="00AB7E0C"/>
    <w:rsid w:val="00AC0DFB"/>
    <w:rsid w:val="00AC3C73"/>
    <w:rsid w:val="00AC65D8"/>
    <w:rsid w:val="00AD1DFE"/>
    <w:rsid w:val="00AD5677"/>
    <w:rsid w:val="00AD63D3"/>
    <w:rsid w:val="00AD7870"/>
    <w:rsid w:val="00AE55E5"/>
    <w:rsid w:val="00AE7FF2"/>
    <w:rsid w:val="00AF04CC"/>
    <w:rsid w:val="00AF24AD"/>
    <w:rsid w:val="00B06213"/>
    <w:rsid w:val="00B0756A"/>
    <w:rsid w:val="00B1199F"/>
    <w:rsid w:val="00B16BD2"/>
    <w:rsid w:val="00B173CA"/>
    <w:rsid w:val="00B24FA2"/>
    <w:rsid w:val="00B32B42"/>
    <w:rsid w:val="00B33540"/>
    <w:rsid w:val="00B3655F"/>
    <w:rsid w:val="00B40CE2"/>
    <w:rsid w:val="00B431B4"/>
    <w:rsid w:val="00B4437C"/>
    <w:rsid w:val="00B44FF0"/>
    <w:rsid w:val="00B46A33"/>
    <w:rsid w:val="00B510A7"/>
    <w:rsid w:val="00B51B9A"/>
    <w:rsid w:val="00B52CA1"/>
    <w:rsid w:val="00B55E5B"/>
    <w:rsid w:val="00B62A2C"/>
    <w:rsid w:val="00B62AD4"/>
    <w:rsid w:val="00B64B68"/>
    <w:rsid w:val="00B64BD8"/>
    <w:rsid w:val="00B6720D"/>
    <w:rsid w:val="00B7387F"/>
    <w:rsid w:val="00B761E8"/>
    <w:rsid w:val="00B7796D"/>
    <w:rsid w:val="00B855C3"/>
    <w:rsid w:val="00B91D6E"/>
    <w:rsid w:val="00B92055"/>
    <w:rsid w:val="00B94845"/>
    <w:rsid w:val="00B94C6C"/>
    <w:rsid w:val="00BA0D00"/>
    <w:rsid w:val="00BA1155"/>
    <w:rsid w:val="00BA54C5"/>
    <w:rsid w:val="00BB2E2C"/>
    <w:rsid w:val="00BB493F"/>
    <w:rsid w:val="00BB4E05"/>
    <w:rsid w:val="00BB52CF"/>
    <w:rsid w:val="00BC02E7"/>
    <w:rsid w:val="00BC0594"/>
    <w:rsid w:val="00BC1177"/>
    <w:rsid w:val="00BC5C02"/>
    <w:rsid w:val="00BC6343"/>
    <w:rsid w:val="00BD27DA"/>
    <w:rsid w:val="00BD2BD0"/>
    <w:rsid w:val="00BE10D3"/>
    <w:rsid w:val="00BE2C55"/>
    <w:rsid w:val="00BE3F46"/>
    <w:rsid w:val="00BF13B5"/>
    <w:rsid w:val="00BF5B2F"/>
    <w:rsid w:val="00BF5D6B"/>
    <w:rsid w:val="00BF7925"/>
    <w:rsid w:val="00C00023"/>
    <w:rsid w:val="00C002C0"/>
    <w:rsid w:val="00C00383"/>
    <w:rsid w:val="00C0356F"/>
    <w:rsid w:val="00C03678"/>
    <w:rsid w:val="00C05E64"/>
    <w:rsid w:val="00C06252"/>
    <w:rsid w:val="00C06515"/>
    <w:rsid w:val="00C11ABE"/>
    <w:rsid w:val="00C142AE"/>
    <w:rsid w:val="00C147A8"/>
    <w:rsid w:val="00C17B2F"/>
    <w:rsid w:val="00C20C58"/>
    <w:rsid w:val="00C20F6E"/>
    <w:rsid w:val="00C24773"/>
    <w:rsid w:val="00C2481B"/>
    <w:rsid w:val="00C278E7"/>
    <w:rsid w:val="00C31397"/>
    <w:rsid w:val="00C32B70"/>
    <w:rsid w:val="00C348F9"/>
    <w:rsid w:val="00C35301"/>
    <w:rsid w:val="00C35EB3"/>
    <w:rsid w:val="00C40102"/>
    <w:rsid w:val="00C51685"/>
    <w:rsid w:val="00C6359F"/>
    <w:rsid w:val="00C6450F"/>
    <w:rsid w:val="00C65250"/>
    <w:rsid w:val="00C65C9D"/>
    <w:rsid w:val="00C6656A"/>
    <w:rsid w:val="00C678FE"/>
    <w:rsid w:val="00C72F90"/>
    <w:rsid w:val="00C800C8"/>
    <w:rsid w:val="00C810A8"/>
    <w:rsid w:val="00C82B1B"/>
    <w:rsid w:val="00C8471C"/>
    <w:rsid w:val="00C9153C"/>
    <w:rsid w:val="00C9246D"/>
    <w:rsid w:val="00C92D4E"/>
    <w:rsid w:val="00C935C8"/>
    <w:rsid w:val="00C95215"/>
    <w:rsid w:val="00C953D4"/>
    <w:rsid w:val="00C955A7"/>
    <w:rsid w:val="00C976BC"/>
    <w:rsid w:val="00CA1D15"/>
    <w:rsid w:val="00CA4C84"/>
    <w:rsid w:val="00CB13B3"/>
    <w:rsid w:val="00CB2097"/>
    <w:rsid w:val="00CB5500"/>
    <w:rsid w:val="00CC453B"/>
    <w:rsid w:val="00CD10AC"/>
    <w:rsid w:val="00CD2435"/>
    <w:rsid w:val="00CD657B"/>
    <w:rsid w:val="00CE29C0"/>
    <w:rsid w:val="00CE69DE"/>
    <w:rsid w:val="00D010AF"/>
    <w:rsid w:val="00D0228A"/>
    <w:rsid w:val="00D02617"/>
    <w:rsid w:val="00D030CE"/>
    <w:rsid w:val="00D05838"/>
    <w:rsid w:val="00D20258"/>
    <w:rsid w:val="00D223C2"/>
    <w:rsid w:val="00D24556"/>
    <w:rsid w:val="00D30E58"/>
    <w:rsid w:val="00D31452"/>
    <w:rsid w:val="00D326C8"/>
    <w:rsid w:val="00D32A0C"/>
    <w:rsid w:val="00D3495E"/>
    <w:rsid w:val="00D35E27"/>
    <w:rsid w:val="00D36A27"/>
    <w:rsid w:val="00D37456"/>
    <w:rsid w:val="00D377B7"/>
    <w:rsid w:val="00D40F67"/>
    <w:rsid w:val="00D42BA0"/>
    <w:rsid w:val="00D44AFA"/>
    <w:rsid w:val="00D462C3"/>
    <w:rsid w:val="00D478DC"/>
    <w:rsid w:val="00D53C68"/>
    <w:rsid w:val="00D54BFA"/>
    <w:rsid w:val="00D54C9E"/>
    <w:rsid w:val="00D55215"/>
    <w:rsid w:val="00D62379"/>
    <w:rsid w:val="00D64CA5"/>
    <w:rsid w:val="00D65948"/>
    <w:rsid w:val="00D668E8"/>
    <w:rsid w:val="00D721F0"/>
    <w:rsid w:val="00D72E58"/>
    <w:rsid w:val="00D73104"/>
    <w:rsid w:val="00D7414F"/>
    <w:rsid w:val="00D75288"/>
    <w:rsid w:val="00D764E3"/>
    <w:rsid w:val="00D76F5F"/>
    <w:rsid w:val="00D8048E"/>
    <w:rsid w:val="00D8176B"/>
    <w:rsid w:val="00D81FA5"/>
    <w:rsid w:val="00D82C24"/>
    <w:rsid w:val="00D833B1"/>
    <w:rsid w:val="00D87DAA"/>
    <w:rsid w:val="00D94586"/>
    <w:rsid w:val="00D95C8C"/>
    <w:rsid w:val="00D9638C"/>
    <w:rsid w:val="00D97572"/>
    <w:rsid w:val="00DA171B"/>
    <w:rsid w:val="00DA171F"/>
    <w:rsid w:val="00DA2021"/>
    <w:rsid w:val="00DB6FB8"/>
    <w:rsid w:val="00DB71BC"/>
    <w:rsid w:val="00DC09EB"/>
    <w:rsid w:val="00DC498C"/>
    <w:rsid w:val="00DC6AD7"/>
    <w:rsid w:val="00DC726E"/>
    <w:rsid w:val="00DD0BFA"/>
    <w:rsid w:val="00DD1426"/>
    <w:rsid w:val="00DE11D5"/>
    <w:rsid w:val="00DE3E88"/>
    <w:rsid w:val="00DE49DC"/>
    <w:rsid w:val="00DE6D8F"/>
    <w:rsid w:val="00DF2543"/>
    <w:rsid w:val="00DF2E52"/>
    <w:rsid w:val="00DF31F4"/>
    <w:rsid w:val="00DF34D5"/>
    <w:rsid w:val="00DF3CD4"/>
    <w:rsid w:val="00DF3F14"/>
    <w:rsid w:val="00DF4AEC"/>
    <w:rsid w:val="00DF4B55"/>
    <w:rsid w:val="00E006A3"/>
    <w:rsid w:val="00E03FBF"/>
    <w:rsid w:val="00E07B0D"/>
    <w:rsid w:val="00E135D4"/>
    <w:rsid w:val="00E13877"/>
    <w:rsid w:val="00E16077"/>
    <w:rsid w:val="00E16278"/>
    <w:rsid w:val="00E21923"/>
    <w:rsid w:val="00E21E72"/>
    <w:rsid w:val="00E35365"/>
    <w:rsid w:val="00E403D4"/>
    <w:rsid w:val="00E406FF"/>
    <w:rsid w:val="00E408C6"/>
    <w:rsid w:val="00E42A6A"/>
    <w:rsid w:val="00E50018"/>
    <w:rsid w:val="00E526FE"/>
    <w:rsid w:val="00E5316E"/>
    <w:rsid w:val="00E54EA7"/>
    <w:rsid w:val="00E60624"/>
    <w:rsid w:val="00E713A2"/>
    <w:rsid w:val="00E71772"/>
    <w:rsid w:val="00E773E4"/>
    <w:rsid w:val="00E80770"/>
    <w:rsid w:val="00E90104"/>
    <w:rsid w:val="00E92A77"/>
    <w:rsid w:val="00E92FCD"/>
    <w:rsid w:val="00E94322"/>
    <w:rsid w:val="00E9514B"/>
    <w:rsid w:val="00E9615C"/>
    <w:rsid w:val="00E97EF3"/>
    <w:rsid w:val="00EA24AD"/>
    <w:rsid w:val="00EA5FA3"/>
    <w:rsid w:val="00EA6B1D"/>
    <w:rsid w:val="00EA7099"/>
    <w:rsid w:val="00EB100E"/>
    <w:rsid w:val="00EB17E7"/>
    <w:rsid w:val="00EB449D"/>
    <w:rsid w:val="00EB53E6"/>
    <w:rsid w:val="00EB557B"/>
    <w:rsid w:val="00EC0B15"/>
    <w:rsid w:val="00EC2A73"/>
    <w:rsid w:val="00ED2FEA"/>
    <w:rsid w:val="00ED3F65"/>
    <w:rsid w:val="00ED47D5"/>
    <w:rsid w:val="00ED6B97"/>
    <w:rsid w:val="00EE1746"/>
    <w:rsid w:val="00EE36C4"/>
    <w:rsid w:val="00EE3815"/>
    <w:rsid w:val="00EE3FED"/>
    <w:rsid w:val="00EF1289"/>
    <w:rsid w:val="00EF1D96"/>
    <w:rsid w:val="00EF1E49"/>
    <w:rsid w:val="00EF63FD"/>
    <w:rsid w:val="00EF6D33"/>
    <w:rsid w:val="00EF73E7"/>
    <w:rsid w:val="00F05185"/>
    <w:rsid w:val="00F0525E"/>
    <w:rsid w:val="00F11C65"/>
    <w:rsid w:val="00F1211B"/>
    <w:rsid w:val="00F1265F"/>
    <w:rsid w:val="00F130B7"/>
    <w:rsid w:val="00F142D7"/>
    <w:rsid w:val="00F23B44"/>
    <w:rsid w:val="00F254B4"/>
    <w:rsid w:val="00F33351"/>
    <w:rsid w:val="00F34C1D"/>
    <w:rsid w:val="00F35422"/>
    <w:rsid w:val="00F42036"/>
    <w:rsid w:val="00F435AC"/>
    <w:rsid w:val="00F4529E"/>
    <w:rsid w:val="00F47A30"/>
    <w:rsid w:val="00F50BB8"/>
    <w:rsid w:val="00F50D66"/>
    <w:rsid w:val="00F55314"/>
    <w:rsid w:val="00F6059C"/>
    <w:rsid w:val="00F610C9"/>
    <w:rsid w:val="00F62904"/>
    <w:rsid w:val="00F62A44"/>
    <w:rsid w:val="00F62FBF"/>
    <w:rsid w:val="00F72811"/>
    <w:rsid w:val="00F82DC4"/>
    <w:rsid w:val="00F84466"/>
    <w:rsid w:val="00F86815"/>
    <w:rsid w:val="00F871B7"/>
    <w:rsid w:val="00F95923"/>
    <w:rsid w:val="00F979E2"/>
    <w:rsid w:val="00FA27DD"/>
    <w:rsid w:val="00FA32F4"/>
    <w:rsid w:val="00FA72D0"/>
    <w:rsid w:val="00FA7E13"/>
    <w:rsid w:val="00FB1D02"/>
    <w:rsid w:val="00FC20B7"/>
    <w:rsid w:val="00FC23E5"/>
    <w:rsid w:val="00FC2ECB"/>
    <w:rsid w:val="00FC39E5"/>
    <w:rsid w:val="00FC3BF5"/>
    <w:rsid w:val="00FC42FB"/>
    <w:rsid w:val="00FC4914"/>
    <w:rsid w:val="00FC7D6C"/>
    <w:rsid w:val="00FD0251"/>
    <w:rsid w:val="00FD0CC4"/>
    <w:rsid w:val="00FD2DDA"/>
    <w:rsid w:val="00FD3564"/>
    <w:rsid w:val="00FD656A"/>
    <w:rsid w:val="00FD6755"/>
    <w:rsid w:val="00FE3B60"/>
    <w:rsid w:val="00FE5657"/>
    <w:rsid w:val="00FE573D"/>
    <w:rsid w:val="00FF2532"/>
    <w:rsid w:val="00FF5BE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E223D4-B3AE-4B96-A5C6-317308D0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0B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30B7"/>
    <w:pPr>
      <w:spacing w:line="324" w:lineRule="exact"/>
      <w:jc w:val="center"/>
    </w:pPr>
  </w:style>
  <w:style w:type="paragraph" w:customStyle="1" w:styleId="Style2">
    <w:name w:val="Style2"/>
    <w:basedOn w:val="a"/>
    <w:uiPriority w:val="99"/>
    <w:rsid w:val="00F130B7"/>
    <w:pPr>
      <w:spacing w:line="257" w:lineRule="exact"/>
    </w:pPr>
  </w:style>
  <w:style w:type="paragraph" w:customStyle="1" w:styleId="Style3">
    <w:name w:val="Style3"/>
    <w:basedOn w:val="a"/>
    <w:uiPriority w:val="99"/>
    <w:rsid w:val="00F130B7"/>
  </w:style>
  <w:style w:type="paragraph" w:customStyle="1" w:styleId="Style4">
    <w:name w:val="Style4"/>
    <w:basedOn w:val="a"/>
    <w:uiPriority w:val="99"/>
    <w:rsid w:val="00F130B7"/>
    <w:pPr>
      <w:spacing w:line="254" w:lineRule="exact"/>
      <w:ind w:firstLine="706"/>
    </w:pPr>
  </w:style>
  <w:style w:type="paragraph" w:customStyle="1" w:styleId="Style5">
    <w:name w:val="Style5"/>
    <w:basedOn w:val="a"/>
    <w:uiPriority w:val="99"/>
    <w:rsid w:val="00F130B7"/>
  </w:style>
  <w:style w:type="paragraph" w:customStyle="1" w:styleId="Style6">
    <w:name w:val="Style6"/>
    <w:basedOn w:val="a"/>
    <w:uiPriority w:val="99"/>
    <w:rsid w:val="00F130B7"/>
    <w:pPr>
      <w:spacing w:line="254" w:lineRule="exact"/>
      <w:ind w:firstLine="634"/>
    </w:pPr>
  </w:style>
  <w:style w:type="character" w:customStyle="1" w:styleId="FontStyle11">
    <w:name w:val="Font Style11"/>
    <w:basedOn w:val="a0"/>
    <w:uiPriority w:val="99"/>
    <w:rsid w:val="00F130B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F130B7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F130B7"/>
    <w:rPr>
      <w:rFonts w:ascii="Constantia" w:hAnsi="Constantia" w:cs="Constantia"/>
      <w:b/>
      <w:bCs/>
      <w:sz w:val="14"/>
      <w:szCs w:val="14"/>
    </w:rPr>
  </w:style>
  <w:style w:type="character" w:customStyle="1" w:styleId="FontStyle14">
    <w:name w:val="Font Style14"/>
    <w:basedOn w:val="a0"/>
    <w:uiPriority w:val="99"/>
    <w:rsid w:val="00F130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F130B7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3">
    <w:name w:val="Table Grid"/>
    <w:basedOn w:val="a1"/>
    <w:uiPriority w:val="59"/>
    <w:rsid w:val="00EB4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44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09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91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E219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2192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21923"/>
    <w:rPr>
      <w:rFonts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192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21923"/>
    <w:rPr>
      <w:rFonts w:hAnsi="Times New Roman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452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4529E"/>
    <w:rPr>
      <w:rFonts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452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29E"/>
    <w:rPr>
      <w:rFonts w:hAnsi="Times New Roman" w:cs="Times New Roman"/>
      <w:sz w:val="24"/>
      <w:szCs w:val="24"/>
    </w:rPr>
  </w:style>
  <w:style w:type="paragraph" w:customStyle="1" w:styleId="1">
    <w:name w:val="Обычный1"/>
    <w:rsid w:val="00A14797"/>
    <w:pPr>
      <w:widowControl w:val="0"/>
      <w:spacing w:after="0" w:line="240" w:lineRule="auto"/>
    </w:pPr>
    <w:rPr>
      <w:rFonts w:eastAsia="Times New Roman" w:hAnsi="Times New Roman" w:cs="Times New Roman"/>
      <w:snapToGrid w:val="0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D202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6C7D-A648-4E46-BEA4-770B6389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</dc:creator>
  <cp:lastModifiedBy>Грачева Анна Михайловна</cp:lastModifiedBy>
  <cp:revision>2</cp:revision>
  <cp:lastPrinted>2019-02-25T14:30:00Z</cp:lastPrinted>
  <dcterms:created xsi:type="dcterms:W3CDTF">2020-07-15T08:30:00Z</dcterms:created>
  <dcterms:modified xsi:type="dcterms:W3CDTF">2020-07-15T08:30:00Z</dcterms:modified>
</cp:coreProperties>
</file>